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
        <w:gridCol w:w="6643"/>
        <w:gridCol w:w="8709"/>
        <w:gridCol w:w="18"/>
      </w:tblGrid>
      <w:tr w:rsidR="00D66FC2" w14:paraId="7EDEFBE8" w14:textId="77777777" w:rsidTr="00D66FC2">
        <w:tc>
          <w:tcPr>
            <w:tcW w:w="15388" w:type="dxa"/>
            <w:gridSpan w:val="4"/>
            <w:shd w:val="clear" w:color="auto" w:fill="B4C6E7" w:themeFill="accent1" w:themeFillTint="66"/>
          </w:tcPr>
          <w:p w14:paraId="4DA99C53" w14:textId="2E649368" w:rsidR="00D66FC2" w:rsidRPr="00D66FC2" w:rsidRDefault="00D66FC2" w:rsidP="00D66FC2">
            <w:pPr>
              <w:jc w:val="center"/>
              <w:rPr>
                <w:b/>
                <w:bCs/>
                <w:sz w:val="36"/>
                <w:szCs w:val="36"/>
              </w:rPr>
            </w:pPr>
            <w:bookmarkStart w:id="0" w:name="_GoBack"/>
            <w:bookmarkEnd w:id="0"/>
            <w:r w:rsidRPr="00D66FC2">
              <w:rPr>
                <w:b/>
                <w:bCs/>
                <w:sz w:val="36"/>
                <w:szCs w:val="36"/>
              </w:rPr>
              <w:t xml:space="preserve">Y2 Autumn Term </w:t>
            </w:r>
            <w:r w:rsidR="009E0E85">
              <w:rPr>
                <w:b/>
                <w:bCs/>
                <w:sz w:val="36"/>
                <w:szCs w:val="36"/>
              </w:rPr>
              <w:t>1</w:t>
            </w:r>
            <w:r w:rsidRPr="00D66FC2">
              <w:rPr>
                <w:b/>
                <w:bCs/>
                <w:sz w:val="36"/>
                <w:szCs w:val="36"/>
              </w:rPr>
              <w:t xml:space="preserve"> Curriculum Map (7weeks)</w:t>
            </w:r>
          </w:p>
        </w:tc>
      </w:tr>
      <w:tr w:rsidR="00D66FC2" w14:paraId="2ABBE81F" w14:textId="77777777" w:rsidTr="00D66FC2">
        <w:trPr>
          <w:gridBefore w:val="1"/>
          <w:gridAfter w:val="1"/>
          <w:wBefore w:w="18" w:type="dxa"/>
          <w:wAfter w:w="18" w:type="dxa"/>
        </w:trPr>
        <w:tc>
          <w:tcPr>
            <w:tcW w:w="6643" w:type="dxa"/>
            <w:tcBorders>
              <w:top w:val="single" w:sz="18" w:space="0" w:color="auto"/>
              <w:left w:val="single" w:sz="18" w:space="0" w:color="auto"/>
              <w:bottom w:val="single" w:sz="18" w:space="0" w:color="auto"/>
            </w:tcBorders>
          </w:tcPr>
          <w:p w14:paraId="746A8DA6" w14:textId="77777777" w:rsidR="00D66FC2" w:rsidRDefault="00D66FC2" w:rsidP="00BA4BA1">
            <w:pPr>
              <w:jc w:val="center"/>
              <w:rPr>
                <w:b/>
                <w:bCs/>
                <w:u w:val="single"/>
              </w:rPr>
            </w:pPr>
            <w:r w:rsidRPr="007F7832">
              <w:rPr>
                <w:b/>
                <w:bCs/>
                <w:u w:val="single"/>
              </w:rPr>
              <w:t>Literacy</w:t>
            </w:r>
          </w:p>
          <w:p w14:paraId="36C905CD" w14:textId="77777777" w:rsidR="00D66FC2" w:rsidRDefault="00D66FC2" w:rsidP="00BA4BA1">
            <w:pPr>
              <w:jc w:val="center"/>
              <w:rPr>
                <w:rFonts w:ascii="Lucida Handwriting" w:hAnsi="Lucida Handwriting"/>
                <w:b/>
                <w:bCs/>
                <w:sz w:val="24"/>
                <w:szCs w:val="24"/>
              </w:rPr>
            </w:pPr>
            <w:r w:rsidRPr="007F7832">
              <w:rPr>
                <w:rFonts w:ascii="Lucida Handwriting" w:hAnsi="Lucida Handwriting"/>
                <w:b/>
                <w:bCs/>
                <w:sz w:val="24"/>
                <w:szCs w:val="24"/>
              </w:rPr>
              <w:t>Meerkat Mail</w:t>
            </w:r>
          </w:p>
          <w:p w14:paraId="58F063E9" w14:textId="77777777" w:rsidR="00D66FC2" w:rsidRPr="007F7832" w:rsidRDefault="00D66FC2" w:rsidP="00BA4BA1">
            <w:pPr>
              <w:jc w:val="center"/>
              <w:rPr>
                <w:rFonts w:cstheme="minorHAnsi"/>
                <w:b/>
                <w:bCs/>
                <w:sz w:val="20"/>
                <w:szCs w:val="20"/>
                <w:u w:val="single"/>
              </w:rPr>
            </w:pPr>
            <w:r w:rsidRPr="007F7832">
              <w:rPr>
                <w:rFonts w:cstheme="minorHAnsi"/>
                <w:color w:val="181818"/>
                <w:sz w:val="20"/>
                <w:szCs w:val="20"/>
                <w:shd w:val="clear" w:color="auto" w:fill="FFFFFF"/>
              </w:rPr>
              <w:t>Sunny the meerkat lives with his enormous family in the Kalahari desert. One day Sunny goes to visit his mongoose cousins. But from the watery world of the Marsh Mongoose to the nocturnal lifestyle of the Malagasy Mongoose, Sunny just doesn't fit in. And what's that shadowy figure that seems to be following him around?</w:t>
            </w:r>
          </w:p>
        </w:tc>
        <w:tc>
          <w:tcPr>
            <w:tcW w:w="8709" w:type="dxa"/>
            <w:tcBorders>
              <w:top w:val="single" w:sz="18" w:space="0" w:color="auto"/>
              <w:bottom w:val="single" w:sz="18" w:space="0" w:color="auto"/>
              <w:right w:val="single" w:sz="18" w:space="0" w:color="auto"/>
            </w:tcBorders>
          </w:tcPr>
          <w:p w14:paraId="1935C4B4" w14:textId="77777777" w:rsidR="00D66FC2" w:rsidRDefault="00D66FC2" w:rsidP="00BA4BA1">
            <w:pPr>
              <w:jc w:val="center"/>
              <w:rPr>
                <w:b/>
                <w:bCs/>
              </w:rPr>
            </w:pPr>
            <w:r w:rsidRPr="00661F29">
              <w:rPr>
                <w:b/>
                <w:bCs/>
              </w:rPr>
              <w:t>Children will learn to:</w:t>
            </w:r>
          </w:p>
          <w:p w14:paraId="3EC7E5D0" w14:textId="77777777" w:rsidR="00D66FC2" w:rsidRPr="008E7021" w:rsidRDefault="00D66FC2" w:rsidP="00BA4BA1">
            <w:pPr>
              <w:jc w:val="center"/>
              <w:rPr>
                <w:sz w:val="20"/>
                <w:szCs w:val="20"/>
              </w:rPr>
            </w:pPr>
            <w:r w:rsidRPr="008E7021">
              <w:rPr>
                <w:sz w:val="20"/>
                <w:szCs w:val="20"/>
              </w:rPr>
              <w:t>Explore the text and answer questions to expand their understanding of what has been written</w:t>
            </w:r>
          </w:p>
          <w:p w14:paraId="15C82DCA" w14:textId="77777777" w:rsidR="00D66FC2" w:rsidRPr="008E7021" w:rsidRDefault="00D66FC2" w:rsidP="00BA4BA1">
            <w:pPr>
              <w:jc w:val="center"/>
              <w:rPr>
                <w:sz w:val="20"/>
                <w:szCs w:val="20"/>
              </w:rPr>
            </w:pPr>
            <w:r w:rsidRPr="008E7021">
              <w:rPr>
                <w:sz w:val="20"/>
                <w:szCs w:val="20"/>
              </w:rPr>
              <w:t>Research facts about some of the animals in the story and write information texts about these</w:t>
            </w:r>
          </w:p>
          <w:p w14:paraId="3B914DF6" w14:textId="77777777" w:rsidR="00D66FC2" w:rsidRPr="008E7021" w:rsidRDefault="00D66FC2" w:rsidP="00BA4BA1">
            <w:pPr>
              <w:jc w:val="center"/>
              <w:rPr>
                <w:sz w:val="20"/>
                <w:szCs w:val="20"/>
              </w:rPr>
            </w:pPr>
            <w:r w:rsidRPr="008E7021">
              <w:rPr>
                <w:sz w:val="20"/>
                <w:szCs w:val="20"/>
              </w:rPr>
              <w:t>Use expanded noun phrases</w:t>
            </w:r>
          </w:p>
          <w:p w14:paraId="5068BD51" w14:textId="6FC829FC" w:rsidR="00D66FC2" w:rsidRPr="008E7021" w:rsidRDefault="00D66FC2" w:rsidP="00BA4BA1">
            <w:pPr>
              <w:jc w:val="center"/>
              <w:rPr>
                <w:sz w:val="20"/>
                <w:szCs w:val="20"/>
              </w:rPr>
            </w:pPr>
            <w:r w:rsidRPr="008E7021">
              <w:rPr>
                <w:sz w:val="20"/>
                <w:szCs w:val="20"/>
              </w:rPr>
              <w:t xml:space="preserve">Write a postcard – </w:t>
            </w:r>
            <w:r w:rsidR="005923E8">
              <w:rPr>
                <w:sz w:val="20"/>
                <w:szCs w:val="20"/>
              </w:rPr>
              <w:t>P</w:t>
            </w:r>
            <w:r w:rsidRPr="008E7021">
              <w:rPr>
                <w:sz w:val="20"/>
                <w:szCs w:val="20"/>
              </w:rPr>
              <w:t>retending to be Sunny on his travels</w:t>
            </w:r>
          </w:p>
          <w:p w14:paraId="5D33BC4B" w14:textId="6CFFA5AD" w:rsidR="00D66FC2" w:rsidRPr="008E7021" w:rsidRDefault="00D66FC2" w:rsidP="00BA4BA1">
            <w:pPr>
              <w:jc w:val="center"/>
              <w:rPr>
                <w:sz w:val="20"/>
                <w:szCs w:val="20"/>
              </w:rPr>
            </w:pPr>
            <w:r w:rsidRPr="008E7021">
              <w:rPr>
                <w:sz w:val="20"/>
                <w:szCs w:val="20"/>
              </w:rPr>
              <w:t xml:space="preserve">Write a letter – </w:t>
            </w:r>
            <w:r w:rsidR="005923E8">
              <w:rPr>
                <w:sz w:val="20"/>
                <w:szCs w:val="20"/>
              </w:rPr>
              <w:t>A</w:t>
            </w:r>
            <w:r w:rsidRPr="008E7021">
              <w:rPr>
                <w:sz w:val="20"/>
                <w:szCs w:val="20"/>
              </w:rPr>
              <w:t xml:space="preserve"> letter to the jackal in the story</w:t>
            </w:r>
          </w:p>
          <w:p w14:paraId="24CB6A5B" w14:textId="583D6433" w:rsidR="00D66FC2" w:rsidRPr="00661F29" w:rsidRDefault="00D66FC2" w:rsidP="00BA4BA1">
            <w:pPr>
              <w:jc w:val="center"/>
            </w:pPr>
            <w:r w:rsidRPr="008E7021">
              <w:rPr>
                <w:sz w:val="20"/>
                <w:szCs w:val="20"/>
              </w:rPr>
              <w:t>Write a story based on Meerkat Mail</w:t>
            </w:r>
          </w:p>
        </w:tc>
      </w:tr>
    </w:tbl>
    <w:p w14:paraId="05C4B68C" w14:textId="77777777" w:rsidR="00D66FC2" w:rsidRDefault="00D66FC2" w:rsidP="00D66FC2"/>
    <w:tbl>
      <w:tblPr>
        <w:tblStyle w:val="TableGrid"/>
        <w:tblW w:w="0" w:type="auto"/>
        <w:tblLook w:val="04A0" w:firstRow="1" w:lastRow="0" w:firstColumn="1" w:lastColumn="0" w:noHBand="0" w:noVBand="1"/>
      </w:tblPr>
      <w:tblGrid>
        <w:gridCol w:w="5116"/>
        <w:gridCol w:w="5117"/>
        <w:gridCol w:w="5119"/>
      </w:tblGrid>
      <w:tr w:rsidR="00D66FC2" w14:paraId="38B17C63" w14:textId="77777777" w:rsidTr="00D66FC2">
        <w:tc>
          <w:tcPr>
            <w:tcW w:w="5129" w:type="dxa"/>
            <w:tcBorders>
              <w:top w:val="single" w:sz="18" w:space="0" w:color="auto"/>
              <w:left w:val="single" w:sz="18" w:space="0" w:color="auto"/>
              <w:bottom w:val="single" w:sz="18" w:space="0" w:color="auto"/>
            </w:tcBorders>
            <w:shd w:val="clear" w:color="auto" w:fill="FFFFFF" w:themeFill="background1"/>
          </w:tcPr>
          <w:p w14:paraId="669BBEB2" w14:textId="77777777" w:rsidR="00D66FC2" w:rsidRDefault="00D66FC2" w:rsidP="00BA4BA1">
            <w:pPr>
              <w:jc w:val="center"/>
              <w:rPr>
                <w:b/>
                <w:bCs/>
                <w:u w:val="single"/>
              </w:rPr>
            </w:pPr>
            <w:r>
              <w:rPr>
                <w:b/>
                <w:bCs/>
                <w:u w:val="single"/>
              </w:rPr>
              <w:t>Geography</w:t>
            </w:r>
          </w:p>
          <w:p w14:paraId="7FEFA873" w14:textId="282495ED" w:rsidR="00D66FC2" w:rsidRPr="008E7021" w:rsidRDefault="00D66FC2" w:rsidP="00BA4BA1">
            <w:pPr>
              <w:jc w:val="center"/>
              <w:rPr>
                <w:sz w:val="20"/>
                <w:szCs w:val="20"/>
              </w:rPr>
            </w:pPr>
            <w:r w:rsidRPr="006B38D2">
              <w:rPr>
                <w:sz w:val="20"/>
                <w:szCs w:val="20"/>
              </w:rPr>
              <w:t>1)</w:t>
            </w:r>
            <w:r w:rsidRPr="008E7021">
              <w:rPr>
                <w:b/>
                <w:bCs/>
                <w:sz w:val="20"/>
                <w:szCs w:val="20"/>
              </w:rPr>
              <w:t xml:space="preserve"> </w:t>
            </w:r>
            <w:r w:rsidR="005923E8">
              <w:rPr>
                <w:b/>
                <w:bCs/>
                <w:sz w:val="20"/>
                <w:szCs w:val="20"/>
              </w:rPr>
              <w:t>L</w:t>
            </w:r>
            <w:r w:rsidRPr="008E7021">
              <w:rPr>
                <w:sz w:val="20"/>
                <w:szCs w:val="20"/>
              </w:rPr>
              <w:t xml:space="preserve">earn about the 7 continents using map skills to locate these, and </w:t>
            </w:r>
            <w:r>
              <w:rPr>
                <w:sz w:val="20"/>
                <w:szCs w:val="20"/>
              </w:rPr>
              <w:t xml:space="preserve">also </w:t>
            </w:r>
            <w:r w:rsidRPr="008E7021">
              <w:rPr>
                <w:sz w:val="20"/>
                <w:szCs w:val="20"/>
              </w:rPr>
              <w:t>Kenya on a world map. Learn about the climate and weather in Kenya.</w:t>
            </w:r>
          </w:p>
          <w:p w14:paraId="281E324C" w14:textId="77777777" w:rsidR="00D66FC2" w:rsidRPr="008E7021" w:rsidRDefault="00D66FC2" w:rsidP="00BA4BA1">
            <w:pPr>
              <w:jc w:val="center"/>
              <w:rPr>
                <w:sz w:val="20"/>
                <w:szCs w:val="20"/>
              </w:rPr>
            </w:pPr>
            <w:r w:rsidRPr="006B38D2">
              <w:rPr>
                <w:sz w:val="20"/>
                <w:szCs w:val="20"/>
              </w:rPr>
              <w:t>2)</w:t>
            </w:r>
            <w:r w:rsidRPr="008E7021">
              <w:rPr>
                <w:b/>
                <w:bCs/>
                <w:sz w:val="20"/>
                <w:szCs w:val="20"/>
              </w:rPr>
              <w:t xml:space="preserve"> </w:t>
            </w:r>
            <w:r w:rsidRPr="008E7021">
              <w:rPr>
                <w:sz w:val="20"/>
                <w:szCs w:val="20"/>
              </w:rPr>
              <w:t>Learn about the human and physical geography of Kenya and make comparisons with the UK</w:t>
            </w:r>
          </w:p>
          <w:p w14:paraId="297C6474" w14:textId="77777777" w:rsidR="00D66FC2" w:rsidRPr="008E7021" w:rsidRDefault="00D66FC2" w:rsidP="00BA4BA1">
            <w:pPr>
              <w:jc w:val="center"/>
              <w:rPr>
                <w:sz w:val="20"/>
                <w:szCs w:val="20"/>
              </w:rPr>
            </w:pPr>
            <w:r w:rsidRPr="006B38D2">
              <w:rPr>
                <w:sz w:val="20"/>
                <w:szCs w:val="20"/>
              </w:rPr>
              <w:t>3)</w:t>
            </w:r>
            <w:r w:rsidRPr="008E7021">
              <w:rPr>
                <w:b/>
                <w:bCs/>
                <w:sz w:val="20"/>
                <w:szCs w:val="20"/>
              </w:rPr>
              <w:t xml:space="preserve"> </w:t>
            </w:r>
            <w:r w:rsidRPr="008E7021">
              <w:rPr>
                <w:sz w:val="20"/>
                <w:szCs w:val="20"/>
              </w:rPr>
              <w:t>Learn about the people and culture of Kenya</w:t>
            </w:r>
          </w:p>
          <w:p w14:paraId="24267DA0" w14:textId="77777777" w:rsidR="00D66FC2" w:rsidRPr="00866468" w:rsidRDefault="00D66FC2" w:rsidP="00BA4BA1">
            <w:pPr>
              <w:jc w:val="center"/>
              <w:rPr>
                <w:b/>
                <w:bCs/>
                <w:u w:val="single"/>
              </w:rPr>
            </w:pPr>
            <w:r w:rsidRPr="00866468">
              <w:rPr>
                <w:b/>
                <w:bCs/>
                <w:u w:val="single"/>
              </w:rPr>
              <w:t>History</w:t>
            </w:r>
          </w:p>
          <w:p w14:paraId="73AE218A" w14:textId="77777777" w:rsidR="00D66FC2" w:rsidRPr="008E7021" w:rsidRDefault="00D66FC2" w:rsidP="00BA4BA1">
            <w:pPr>
              <w:jc w:val="center"/>
              <w:rPr>
                <w:b/>
                <w:bCs/>
                <w:sz w:val="20"/>
                <w:szCs w:val="20"/>
                <w:u w:val="single"/>
              </w:rPr>
            </w:pPr>
            <w:r w:rsidRPr="006B38D2">
              <w:rPr>
                <w:sz w:val="20"/>
                <w:szCs w:val="20"/>
              </w:rPr>
              <w:t xml:space="preserve">4) </w:t>
            </w:r>
            <w:r w:rsidRPr="008E7021">
              <w:rPr>
                <w:b/>
                <w:bCs/>
                <w:sz w:val="20"/>
                <w:szCs w:val="20"/>
              </w:rPr>
              <w:t xml:space="preserve">Black History study – </w:t>
            </w:r>
            <w:r w:rsidRPr="008E7021">
              <w:rPr>
                <w:sz w:val="20"/>
                <w:szCs w:val="20"/>
              </w:rPr>
              <w:t xml:space="preserve">Learn about Pablo </w:t>
            </w:r>
            <w:proofErr w:type="spellStart"/>
            <w:r w:rsidRPr="008E7021">
              <w:rPr>
                <w:sz w:val="20"/>
                <w:szCs w:val="20"/>
              </w:rPr>
              <w:t>Fanque</w:t>
            </w:r>
            <w:proofErr w:type="spellEnd"/>
          </w:p>
        </w:tc>
        <w:tc>
          <w:tcPr>
            <w:tcW w:w="5129" w:type="dxa"/>
            <w:tcBorders>
              <w:top w:val="single" w:sz="18" w:space="0" w:color="auto"/>
              <w:bottom w:val="single" w:sz="18" w:space="0" w:color="auto"/>
              <w:right w:val="single" w:sz="18" w:space="0" w:color="auto"/>
            </w:tcBorders>
            <w:shd w:val="clear" w:color="auto" w:fill="FFFFFF" w:themeFill="background1"/>
          </w:tcPr>
          <w:p w14:paraId="7A4990BB" w14:textId="77777777" w:rsidR="00D66FC2" w:rsidRDefault="00D66FC2" w:rsidP="00BA4BA1">
            <w:pPr>
              <w:jc w:val="center"/>
              <w:rPr>
                <w:b/>
                <w:bCs/>
                <w:u w:val="single"/>
              </w:rPr>
            </w:pPr>
            <w:r>
              <w:rPr>
                <w:b/>
                <w:bCs/>
                <w:u w:val="single"/>
              </w:rPr>
              <w:t>Art/DT</w:t>
            </w:r>
          </w:p>
          <w:p w14:paraId="734261D2" w14:textId="570EDF9D" w:rsidR="00D66FC2" w:rsidRPr="008E7021" w:rsidRDefault="00D66FC2" w:rsidP="00BA4BA1">
            <w:pPr>
              <w:jc w:val="center"/>
              <w:rPr>
                <w:sz w:val="20"/>
                <w:szCs w:val="20"/>
              </w:rPr>
            </w:pPr>
            <w:r w:rsidRPr="006B38D2">
              <w:rPr>
                <w:sz w:val="20"/>
                <w:szCs w:val="20"/>
              </w:rPr>
              <w:t>5)</w:t>
            </w:r>
            <w:r w:rsidRPr="008E7021">
              <w:rPr>
                <w:b/>
                <w:bCs/>
                <w:sz w:val="20"/>
                <w:szCs w:val="20"/>
              </w:rPr>
              <w:t xml:space="preserve"> </w:t>
            </w:r>
            <w:r w:rsidR="005923E8">
              <w:rPr>
                <w:b/>
                <w:bCs/>
                <w:sz w:val="20"/>
                <w:szCs w:val="20"/>
              </w:rPr>
              <w:t>L</w:t>
            </w:r>
            <w:r w:rsidRPr="008E7021">
              <w:rPr>
                <w:sz w:val="20"/>
                <w:szCs w:val="20"/>
              </w:rPr>
              <w:t>earn about colour mixing to paint a background for an animal painting. Then practice drawing and sketching skills by drawing different African animals</w:t>
            </w:r>
          </w:p>
          <w:p w14:paraId="54AFBA49" w14:textId="12F619BB" w:rsidR="00D66FC2" w:rsidRPr="008E7021" w:rsidRDefault="00D66FC2" w:rsidP="00BA4BA1">
            <w:pPr>
              <w:jc w:val="center"/>
              <w:rPr>
                <w:sz w:val="20"/>
                <w:szCs w:val="20"/>
              </w:rPr>
            </w:pPr>
            <w:r w:rsidRPr="006B38D2">
              <w:rPr>
                <w:sz w:val="20"/>
                <w:szCs w:val="20"/>
              </w:rPr>
              <w:t>6)</w:t>
            </w:r>
            <w:r w:rsidRPr="008E7021">
              <w:rPr>
                <w:b/>
                <w:bCs/>
                <w:sz w:val="20"/>
                <w:szCs w:val="20"/>
              </w:rPr>
              <w:t xml:space="preserve"> </w:t>
            </w:r>
            <w:r w:rsidR="005923E8" w:rsidRPr="005923E8">
              <w:rPr>
                <w:sz w:val="20"/>
                <w:szCs w:val="20"/>
              </w:rPr>
              <w:t>Dr</w:t>
            </w:r>
            <w:r w:rsidRPr="008E7021">
              <w:rPr>
                <w:sz w:val="20"/>
                <w:szCs w:val="20"/>
              </w:rPr>
              <w:t>aw and paint an African animal to go on the background</w:t>
            </w:r>
            <w:r w:rsidR="005923E8">
              <w:rPr>
                <w:sz w:val="20"/>
                <w:szCs w:val="20"/>
              </w:rPr>
              <w:t xml:space="preserve"> that has been created</w:t>
            </w:r>
          </w:p>
          <w:p w14:paraId="748A6C3E" w14:textId="011B3294" w:rsidR="00D66FC2" w:rsidRPr="007B6F86" w:rsidRDefault="00D66FC2" w:rsidP="00BA4BA1">
            <w:pPr>
              <w:jc w:val="center"/>
              <w:rPr>
                <w:b/>
                <w:bCs/>
              </w:rPr>
            </w:pPr>
            <w:r w:rsidRPr="006B38D2">
              <w:rPr>
                <w:noProof/>
                <w:sz w:val="20"/>
                <w:szCs w:val="20"/>
                <w:lang w:eastAsia="en-GB"/>
              </w:rPr>
              <w:drawing>
                <wp:anchor distT="0" distB="0" distL="114300" distR="114300" simplePos="0" relativeHeight="251659264" behindDoc="0" locked="0" layoutInCell="1" allowOverlap="1" wp14:anchorId="72C4BF78" wp14:editId="00F24ED7">
                  <wp:simplePos x="4869180" y="3512820"/>
                  <wp:positionH relativeFrom="margin">
                    <wp:align>right</wp:align>
                  </wp:positionH>
                  <wp:positionV relativeFrom="margin">
                    <wp:align>top</wp:align>
                  </wp:positionV>
                  <wp:extent cx="943972" cy="913765"/>
                  <wp:effectExtent l="0" t="0" r="8890" b="63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972" cy="913765"/>
                          </a:xfrm>
                          <a:prstGeom prst="rect">
                            <a:avLst/>
                          </a:prstGeom>
                          <a:noFill/>
                          <a:ln>
                            <a:noFill/>
                          </a:ln>
                        </pic:spPr>
                      </pic:pic>
                    </a:graphicData>
                  </a:graphic>
                </wp:anchor>
              </w:drawing>
            </w:r>
            <w:r w:rsidRPr="006B38D2">
              <w:rPr>
                <w:sz w:val="20"/>
                <w:szCs w:val="20"/>
              </w:rPr>
              <w:t>7)</w:t>
            </w:r>
            <w:r w:rsidRPr="008E7021">
              <w:rPr>
                <w:b/>
                <w:bCs/>
                <w:sz w:val="20"/>
                <w:szCs w:val="20"/>
              </w:rPr>
              <w:t xml:space="preserve"> STEM </w:t>
            </w:r>
            <w:r w:rsidRPr="008E7021">
              <w:rPr>
                <w:sz w:val="20"/>
                <w:szCs w:val="20"/>
              </w:rPr>
              <w:t>project</w:t>
            </w:r>
            <w:r w:rsidRPr="008E7021">
              <w:rPr>
                <w:b/>
                <w:bCs/>
                <w:sz w:val="20"/>
                <w:szCs w:val="20"/>
              </w:rPr>
              <w:t xml:space="preserve"> – </w:t>
            </w:r>
            <w:r w:rsidR="00813E5F">
              <w:rPr>
                <w:sz w:val="20"/>
                <w:szCs w:val="20"/>
              </w:rPr>
              <w:t xml:space="preserve">create a traditional Kenyan neck piece using given materials. </w:t>
            </w:r>
          </w:p>
        </w:tc>
        <w:tc>
          <w:tcPr>
            <w:tcW w:w="5130"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D676BAC" w14:textId="77777777" w:rsidR="00D66FC2" w:rsidRDefault="00D66FC2" w:rsidP="00BA4BA1">
            <w:pPr>
              <w:jc w:val="center"/>
              <w:rPr>
                <w:b/>
                <w:bCs/>
                <w:u w:val="single"/>
              </w:rPr>
            </w:pPr>
            <w:r>
              <w:rPr>
                <w:b/>
                <w:bCs/>
                <w:u w:val="single"/>
              </w:rPr>
              <w:t xml:space="preserve">Science </w:t>
            </w:r>
          </w:p>
          <w:p w14:paraId="039AAE15" w14:textId="77777777" w:rsidR="00D66FC2" w:rsidRDefault="00D66FC2" w:rsidP="00BA4BA1">
            <w:pPr>
              <w:jc w:val="center"/>
              <w:rPr>
                <w:b/>
                <w:bCs/>
                <w:u w:val="single"/>
              </w:rPr>
            </w:pPr>
            <w:r>
              <w:rPr>
                <w:b/>
                <w:bCs/>
                <w:u w:val="single"/>
              </w:rPr>
              <w:t>Living Things and their Habitats</w:t>
            </w:r>
          </w:p>
          <w:p w14:paraId="60151433" w14:textId="77777777" w:rsidR="00D66FC2" w:rsidRPr="008E7021" w:rsidRDefault="00D66FC2" w:rsidP="00BA4BA1">
            <w:pPr>
              <w:pStyle w:val="ListParagraph"/>
              <w:numPr>
                <w:ilvl w:val="0"/>
                <w:numId w:val="1"/>
              </w:numPr>
              <w:jc w:val="center"/>
              <w:rPr>
                <w:sz w:val="20"/>
                <w:szCs w:val="20"/>
              </w:rPr>
            </w:pPr>
            <w:r w:rsidRPr="008E7021">
              <w:rPr>
                <w:sz w:val="20"/>
                <w:szCs w:val="20"/>
              </w:rPr>
              <w:t>Learn about the 7 life processes</w:t>
            </w:r>
          </w:p>
          <w:p w14:paraId="23B4C7B0" w14:textId="77777777" w:rsidR="00D66FC2" w:rsidRPr="008E7021" w:rsidRDefault="00D66FC2" w:rsidP="00BA4BA1">
            <w:pPr>
              <w:pStyle w:val="ListParagraph"/>
              <w:numPr>
                <w:ilvl w:val="0"/>
                <w:numId w:val="1"/>
              </w:numPr>
              <w:jc w:val="center"/>
              <w:rPr>
                <w:sz w:val="20"/>
                <w:szCs w:val="20"/>
              </w:rPr>
            </w:pPr>
            <w:r w:rsidRPr="008E7021">
              <w:rPr>
                <w:sz w:val="20"/>
                <w:szCs w:val="20"/>
              </w:rPr>
              <w:t>Learn about local habitats</w:t>
            </w:r>
          </w:p>
          <w:p w14:paraId="695D78A3" w14:textId="77777777" w:rsidR="00D66FC2" w:rsidRPr="008E7021" w:rsidRDefault="00D66FC2" w:rsidP="00BA4BA1">
            <w:pPr>
              <w:pStyle w:val="ListParagraph"/>
              <w:numPr>
                <w:ilvl w:val="0"/>
                <w:numId w:val="1"/>
              </w:numPr>
              <w:jc w:val="center"/>
              <w:rPr>
                <w:sz w:val="20"/>
                <w:szCs w:val="20"/>
              </w:rPr>
            </w:pPr>
            <w:r w:rsidRPr="008E7021">
              <w:rPr>
                <w:sz w:val="20"/>
                <w:szCs w:val="20"/>
              </w:rPr>
              <w:t>Learn about some world habitats – link to Africa study</w:t>
            </w:r>
          </w:p>
          <w:p w14:paraId="41E9ECEA" w14:textId="77777777" w:rsidR="00D66FC2" w:rsidRPr="008E7021" w:rsidRDefault="00D66FC2" w:rsidP="00BA4BA1">
            <w:pPr>
              <w:pStyle w:val="ListParagraph"/>
              <w:numPr>
                <w:ilvl w:val="0"/>
                <w:numId w:val="1"/>
              </w:numPr>
              <w:jc w:val="center"/>
              <w:rPr>
                <w:sz w:val="20"/>
                <w:szCs w:val="20"/>
              </w:rPr>
            </w:pPr>
            <w:r w:rsidRPr="008E7021">
              <w:rPr>
                <w:sz w:val="20"/>
                <w:szCs w:val="20"/>
              </w:rPr>
              <w:t>Learn about microhabitats</w:t>
            </w:r>
          </w:p>
          <w:p w14:paraId="4632B5D5" w14:textId="77777777" w:rsidR="00D66FC2" w:rsidRPr="008E7021" w:rsidRDefault="00D66FC2" w:rsidP="00BA4BA1">
            <w:pPr>
              <w:pStyle w:val="ListParagraph"/>
              <w:numPr>
                <w:ilvl w:val="0"/>
                <w:numId w:val="1"/>
              </w:numPr>
              <w:jc w:val="center"/>
              <w:rPr>
                <w:sz w:val="20"/>
                <w:szCs w:val="20"/>
              </w:rPr>
            </w:pPr>
            <w:r w:rsidRPr="008E7021">
              <w:rPr>
                <w:sz w:val="20"/>
                <w:szCs w:val="20"/>
              </w:rPr>
              <w:t>Learn about things that are living and things that are non-living.</w:t>
            </w:r>
          </w:p>
          <w:p w14:paraId="22768AA4" w14:textId="77777777" w:rsidR="00D66FC2" w:rsidRPr="008E4951" w:rsidRDefault="00D66FC2" w:rsidP="00BA4BA1">
            <w:pPr>
              <w:pStyle w:val="ListParagraph"/>
              <w:numPr>
                <w:ilvl w:val="0"/>
                <w:numId w:val="1"/>
              </w:numPr>
              <w:jc w:val="center"/>
              <w:rPr>
                <w:b/>
                <w:bCs/>
              </w:rPr>
            </w:pPr>
            <w:r w:rsidRPr="008E7021">
              <w:rPr>
                <w:sz w:val="20"/>
                <w:szCs w:val="20"/>
              </w:rPr>
              <w:t>Learn about simple food chains</w:t>
            </w:r>
          </w:p>
        </w:tc>
      </w:tr>
    </w:tbl>
    <w:p w14:paraId="0BFDAE65" w14:textId="77777777" w:rsidR="00D66FC2" w:rsidRDefault="00D66FC2" w:rsidP="00D66FC2"/>
    <w:tbl>
      <w:tblPr>
        <w:tblStyle w:val="TableGrid"/>
        <w:tblW w:w="0" w:type="auto"/>
        <w:tblLook w:val="04A0" w:firstRow="1" w:lastRow="0" w:firstColumn="1" w:lastColumn="0" w:noHBand="0" w:noVBand="1"/>
      </w:tblPr>
      <w:tblGrid>
        <w:gridCol w:w="5117"/>
        <w:gridCol w:w="5116"/>
        <w:gridCol w:w="5119"/>
      </w:tblGrid>
      <w:tr w:rsidR="00D66FC2" w14:paraId="4CE3927D" w14:textId="77777777" w:rsidTr="00BA4BA1">
        <w:tc>
          <w:tcPr>
            <w:tcW w:w="5129" w:type="dxa"/>
            <w:tcBorders>
              <w:top w:val="single" w:sz="18" w:space="0" w:color="auto"/>
              <w:left w:val="single" w:sz="18" w:space="0" w:color="auto"/>
              <w:bottom w:val="single" w:sz="18" w:space="0" w:color="auto"/>
              <w:right w:val="single" w:sz="18" w:space="0" w:color="auto"/>
            </w:tcBorders>
          </w:tcPr>
          <w:p w14:paraId="1E1816A9" w14:textId="77777777" w:rsidR="00D66FC2" w:rsidRDefault="00D66FC2" w:rsidP="00BA4BA1">
            <w:pPr>
              <w:jc w:val="center"/>
              <w:rPr>
                <w:b/>
                <w:bCs/>
                <w:u w:val="single"/>
              </w:rPr>
            </w:pPr>
            <w:r w:rsidRPr="00586B59">
              <w:rPr>
                <w:b/>
                <w:bCs/>
                <w:u w:val="single"/>
              </w:rPr>
              <w:t>RE</w:t>
            </w:r>
            <w:r>
              <w:rPr>
                <w:b/>
                <w:bCs/>
                <w:u w:val="single"/>
              </w:rPr>
              <w:t xml:space="preserve"> </w:t>
            </w:r>
          </w:p>
          <w:p w14:paraId="1D2A0D31" w14:textId="77777777" w:rsidR="00D66FC2" w:rsidRPr="008E7021" w:rsidRDefault="00D66FC2" w:rsidP="00BA4BA1">
            <w:pPr>
              <w:jc w:val="center"/>
              <w:rPr>
                <w:b/>
                <w:bCs/>
                <w:sz w:val="20"/>
                <w:szCs w:val="20"/>
              </w:rPr>
            </w:pPr>
            <w:r w:rsidRPr="008E7021">
              <w:rPr>
                <w:b/>
                <w:bCs/>
                <w:sz w:val="20"/>
                <w:szCs w:val="20"/>
              </w:rPr>
              <w:t>Why did Jesus teach the Lord</w:t>
            </w:r>
            <w:r>
              <w:rPr>
                <w:b/>
                <w:bCs/>
                <w:sz w:val="20"/>
                <w:szCs w:val="20"/>
              </w:rPr>
              <w:t>’</w:t>
            </w:r>
            <w:r w:rsidRPr="008E7021">
              <w:rPr>
                <w:b/>
                <w:bCs/>
                <w:sz w:val="20"/>
                <w:szCs w:val="20"/>
              </w:rPr>
              <w:t>s Prayer as a way to Pray?</w:t>
            </w:r>
          </w:p>
          <w:p w14:paraId="7148C253" w14:textId="77777777" w:rsidR="00D66FC2" w:rsidRPr="006B38D2" w:rsidRDefault="00D66FC2" w:rsidP="00BA4BA1">
            <w:pPr>
              <w:jc w:val="center"/>
              <w:rPr>
                <w:sz w:val="18"/>
                <w:szCs w:val="18"/>
              </w:rPr>
            </w:pPr>
            <w:r w:rsidRPr="006B38D2">
              <w:rPr>
                <w:sz w:val="18"/>
                <w:szCs w:val="18"/>
              </w:rPr>
              <w:t>1) How do we talk to our friends?</w:t>
            </w:r>
          </w:p>
          <w:p w14:paraId="0F53ECD5" w14:textId="77777777" w:rsidR="00D66FC2" w:rsidRPr="006B38D2" w:rsidRDefault="00D66FC2" w:rsidP="00BA4BA1">
            <w:pPr>
              <w:jc w:val="center"/>
              <w:rPr>
                <w:sz w:val="18"/>
                <w:szCs w:val="18"/>
              </w:rPr>
            </w:pPr>
            <w:r w:rsidRPr="006B38D2">
              <w:rPr>
                <w:sz w:val="18"/>
                <w:szCs w:val="18"/>
              </w:rPr>
              <w:t>2) What do you need to live?</w:t>
            </w:r>
          </w:p>
          <w:p w14:paraId="21B15277" w14:textId="77777777" w:rsidR="00D66FC2" w:rsidRPr="006B38D2" w:rsidRDefault="00D66FC2" w:rsidP="00BA4BA1">
            <w:pPr>
              <w:jc w:val="center"/>
              <w:rPr>
                <w:sz w:val="18"/>
                <w:szCs w:val="18"/>
              </w:rPr>
            </w:pPr>
            <w:r w:rsidRPr="006B38D2">
              <w:rPr>
                <w:sz w:val="18"/>
                <w:szCs w:val="18"/>
              </w:rPr>
              <w:t>3) Why do we forgive/need forgiveness?</w:t>
            </w:r>
          </w:p>
          <w:p w14:paraId="2AB563B7" w14:textId="77777777" w:rsidR="00D66FC2" w:rsidRPr="006B38D2" w:rsidRDefault="00D66FC2" w:rsidP="00BA4BA1">
            <w:pPr>
              <w:jc w:val="center"/>
              <w:rPr>
                <w:sz w:val="18"/>
                <w:szCs w:val="18"/>
              </w:rPr>
            </w:pPr>
            <w:r w:rsidRPr="006B38D2">
              <w:rPr>
                <w:sz w:val="18"/>
                <w:szCs w:val="18"/>
              </w:rPr>
              <w:t>4)</w:t>
            </w:r>
            <w:r>
              <w:rPr>
                <w:sz w:val="18"/>
                <w:szCs w:val="18"/>
              </w:rPr>
              <w:t xml:space="preserve"> </w:t>
            </w:r>
            <w:r w:rsidRPr="006B38D2">
              <w:rPr>
                <w:sz w:val="18"/>
                <w:szCs w:val="18"/>
              </w:rPr>
              <w:t>How do Christians believe the Lord’s Prayer helps them?</w:t>
            </w:r>
          </w:p>
          <w:p w14:paraId="0BBF3E13" w14:textId="77777777" w:rsidR="00D66FC2" w:rsidRPr="006B38D2" w:rsidRDefault="00D66FC2" w:rsidP="00BA4BA1">
            <w:pPr>
              <w:jc w:val="center"/>
              <w:rPr>
                <w:sz w:val="18"/>
                <w:szCs w:val="18"/>
              </w:rPr>
            </w:pPr>
            <w:r w:rsidRPr="006B38D2">
              <w:rPr>
                <w:sz w:val="18"/>
                <w:szCs w:val="18"/>
              </w:rPr>
              <w:t>5)</w:t>
            </w:r>
            <w:r>
              <w:rPr>
                <w:sz w:val="18"/>
                <w:szCs w:val="18"/>
              </w:rPr>
              <w:t xml:space="preserve"> </w:t>
            </w:r>
            <w:r w:rsidRPr="006B38D2">
              <w:rPr>
                <w:sz w:val="18"/>
                <w:szCs w:val="18"/>
              </w:rPr>
              <w:t>Why and how do Christians believe they should praise God?</w:t>
            </w:r>
          </w:p>
          <w:p w14:paraId="42BD032B" w14:textId="77777777" w:rsidR="00D66FC2" w:rsidRPr="008E7021" w:rsidRDefault="00D66FC2" w:rsidP="00BA4BA1">
            <w:pPr>
              <w:jc w:val="center"/>
              <w:rPr>
                <w:b/>
                <w:bCs/>
                <w:u w:val="single"/>
              </w:rPr>
            </w:pPr>
            <w:r w:rsidRPr="006B38D2">
              <w:rPr>
                <w:sz w:val="18"/>
                <w:szCs w:val="18"/>
              </w:rPr>
              <w:t>6) What does the Lord’s Prayer mean to Christians?</w:t>
            </w:r>
          </w:p>
        </w:tc>
        <w:tc>
          <w:tcPr>
            <w:tcW w:w="5129" w:type="dxa"/>
            <w:tcBorders>
              <w:top w:val="single" w:sz="18" w:space="0" w:color="auto"/>
              <w:left w:val="single" w:sz="18" w:space="0" w:color="auto"/>
              <w:bottom w:val="single" w:sz="18" w:space="0" w:color="auto"/>
              <w:right w:val="single" w:sz="18" w:space="0" w:color="auto"/>
            </w:tcBorders>
          </w:tcPr>
          <w:p w14:paraId="2CA6E95B" w14:textId="77777777" w:rsidR="00D66FC2" w:rsidRDefault="00D66FC2" w:rsidP="00BA4BA1">
            <w:pPr>
              <w:jc w:val="center"/>
              <w:rPr>
                <w:b/>
                <w:bCs/>
                <w:u w:val="single"/>
              </w:rPr>
            </w:pPr>
            <w:r w:rsidRPr="00586B59">
              <w:rPr>
                <w:b/>
                <w:bCs/>
                <w:u w:val="single"/>
              </w:rPr>
              <w:t>Computing</w:t>
            </w:r>
          </w:p>
          <w:p w14:paraId="1A5307FA" w14:textId="003AD5A6" w:rsidR="00A843D2" w:rsidRPr="00A843D2" w:rsidRDefault="00A843D2" w:rsidP="00A843D2">
            <w:pPr>
              <w:jc w:val="center"/>
              <w:rPr>
                <w:b/>
                <w:sz w:val="20"/>
                <w:szCs w:val="20"/>
              </w:rPr>
            </w:pPr>
            <w:r w:rsidRPr="00A843D2">
              <w:rPr>
                <w:b/>
                <w:sz w:val="20"/>
                <w:szCs w:val="20"/>
              </w:rPr>
              <w:t>Online Safety</w:t>
            </w:r>
            <w:r>
              <w:rPr>
                <w:b/>
                <w:sz w:val="20"/>
                <w:szCs w:val="20"/>
              </w:rPr>
              <w:t>:</w:t>
            </w:r>
          </w:p>
          <w:p w14:paraId="7E65B2F8" w14:textId="3B6D694D" w:rsidR="00A843D2" w:rsidRDefault="00A843D2" w:rsidP="00A843D2">
            <w:pPr>
              <w:jc w:val="center"/>
              <w:rPr>
                <w:bCs/>
                <w:sz w:val="18"/>
                <w:szCs w:val="18"/>
              </w:rPr>
            </w:pPr>
            <w:r w:rsidRPr="00A843D2">
              <w:rPr>
                <w:bCs/>
                <w:sz w:val="18"/>
                <w:szCs w:val="18"/>
              </w:rPr>
              <w:t>Keeping personal details safe and using a safe search engine.</w:t>
            </w:r>
          </w:p>
          <w:p w14:paraId="6F6D8969" w14:textId="77777777" w:rsidR="00A843D2" w:rsidRPr="00A843D2" w:rsidRDefault="00A843D2" w:rsidP="00A843D2">
            <w:pPr>
              <w:jc w:val="center"/>
              <w:rPr>
                <w:bCs/>
                <w:sz w:val="18"/>
                <w:szCs w:val="18"/>
              </w:rPr>
            </w:pPr>
          </w:p>
          <w:p w14:paraId="62DEF004" w14:textId="67C6702D" w:rsidR="00A843D2" w:rsidRDefault="00A843D2" w:rsidP="00A843D2">
            <w:pPr>
              <w:jc w:val="center"/>
              <w:rPr>
                <w:b/>
                <w:sz w:val="20"/>
                <w:szCs w:val="20"/>
              </w:rPr>
            </w:pPr>
            <w:r w:rsidRPr="00A843D2">
              <w:rPr>
                <w:b/>
                <w:sz w:val="20"/>
                <w:szCs w:val="20"/>
              </w:rPr>
              <w:t>Word processing skills</w:t>
            </w:r>
            <w:r>
              <w:rPr>
                <w:b/>
                <w:sz w:val="20"/>
                <w:szCs w:val="20"/>
              </w:rPr>
              <w:t>:</w:t>
            </w:r>
          </w:p>
          <w:p w14:paraId="1E8FDA4B" w14:textId="2D34EFC4" w:rsidR="00A843D2" w:rsidRPr="00A843D2" w:rsidRDefault="00A843D2" w:rsidP="00A843D2">
            <w:pPr>
              <w:jc w:val="center"/>
              <w:rPr>
                <w:bCs/>
                <w:sz w:val="18"/>
                <w:szCs w:val="18"/>
              </w:rPr>
            </w:pPr>
            <w:r w:rsidRPr="00A843D2">
              <w:rPr>
                <w:bCs/>
                <w:sz w:val="18"/>
                <w:szCs w:val="18"/>
              </w:rPr>
              <w:t>Blogging</w:t>
            </w:r>
          </w:p>
          <w:p w14:paraId="682F5F29" w14:textId="6EA0DF64" w:rsidR="00A843D2" w:rsidRPr="00586B59" w:rsidRDefault="00A843D2" w:rsidP="00BA4BA1">
            <w:pPr>
              <w:jc w:val="center"/>
              <w:rPr>
                <w:b/>
                <w:bCs/>
                <w:u w:val="single"/>
              </w:rPr>
            </w:pPr>
          </w:p>
        </w:tc>
        <w:tc>
          <w:tcPr>
            <w:tcW w:w="5130" w:type="dxa"/>
            <w:tcBorders>
              <w:top w:val="single" w:sz="18" w:space="0" w:color="auto"/>
              <w:left w:val="single" w:sz="18" w:space="0" w:color="auto"/>
              <w:bottom w:val="single" w:sz="18" w:space="0" w:color="auto"/>
              <w:right w:val="single" w:sz="18" w:space="0" w:color="auto"/>
            </w:tcBorders>
          </w:tcPr>
          <w:p w14:paraId="7C62A03A" w14:textId="77777777" w:rsidR="00D66FC2" w:rsidRDefault="00D66FC2" w:rsidP="00BA4BA1">
            <w:pPr>
              <w:jc w:val="center"/>
              <w:rPr>
                <w:b/>
                <w:bCs/>
                <w:u w:val="single"/>
              </w:rPr>
            </w:pPr>
            <w:r>
              <w:rPr>
                <w:b/>
                <w:bCs/>
                <w:u w:val="single"/>
              </w:rPr>
              <w:t>Core Learning Skills</w:t>
            </w:r>
          </w:p>
          <w:p w14:paraId="6EA9C655" w14:textId="77777777" w:rsidR="00D66FC2" w:rsidRDefault="00D66FC2" w:rsidP="00BA4BA1">
            <w:pPr>
              <w:jc w:val="center"/>
              <w:rPr>
                <w:sz w:val="20"/>
                <w:szCs w:val="20"/>
              </w:rPr>
            </w:pPr>
            <w:r w:rsidRPr="00FF2C16">
              <w:rPr>
                <w:sz w:val="20"/>
                <w:szCs w:val="20"/>
              </w:rPr>
              <w:t>Learning Behaviours – Learning with Others.</w:t>
            </w:r>
          </w:p>
          <w:p w14:paraId="022A8F10" w14:textId="29A81269" w:rsidR="00D66FC2" w:rsidRDefault="00D66FC2" w:rsidP="00BA4BA1">
            <w:pPr>
              <w:jc w:val="center"/>
              <w:rPr>
                <w:b/>
                <w:bCs/>
                <w:sz w:val="20"/>
                <w:szCs w:val="20"/>
                <w:u w:val="single"/>
              </w:rPr>
            </w:pPr>
            <w:r w:rsidRPr="008E7021">
              <w:rPr>
                <w:b/>
                <w:bCs/>
                <w:sz w:val="20"/>
                <w:szCs w:val="20"/>
                <w:u w:val="single"/>
              </w:rPr>
              <w:t>PSHE</w:t>
            </w:r>
            <w:r w:rsidR="00190BBF">
              <w:rPr>
                <w:b/>
                <w:bCs/>
                <w:sz w:val="20"/>
                <w:szCs w:val="20"/>
                <w:u w:val="single"/>
              </w:rPr>
              <w:t xml:space="preserve"> – Staying Safe and Healthy</w:t>
            </w:r>
          </w:p>
          <w:p w14:paraId="35BF06BF" w14:textId="593078AD" w:rsidR="00D66FC2" w:rsidRPr="008E7021" w:rsidRDefault="00D66FC2" w:rsidP="00BA4BA1">
            <w:pPr>
              <w:jc w:val="center"/>
              <w:rPr>
                <w:sz w:val="20"/>
                <w:szCs w:val="20"/>
              </w:rPr>
            </w:pPr>
            <w:r w:rsidRPr="008E7021">
              <w:rPr>
                <w:sz w:val="20"/>
                <w:szCs w:val="20"/>
              </w:rPr>
              <w:t>1)</w:t>
            </w:r>
            <w:r w:rsidR="00190BBF">
              <w:rPr>
                <w:sz w:val="20"/>
                <w:szCs w:val="20"/>
              </w:rPr>
              <w:t xml:space="preserve"> Emotional health and well-being</w:t>
            </w:r>
          </w:p>
          <w:p w14:paraId="7C728E20" w14:textId="5B85B8E9" w:rsidR="00D66FC2" w:rsidRPr="008E7021" w:rsidRDefault="00D66FC2" w:rsidP="00BA4BA1">
            <w:pPr>
              <w:jc w:val="center"/>
              <w:rPr>
                <w:sz w:val="20"/>
                <w:szCs w:val="20"/>
              </w:rPr>
            </w:pPr>
            <w:r w:rsidRPr="008E7021">
              <w:rPr>
                <w:sz w:val="20"/>
                <w:szCs w:val="20"/>
              </w:rPr>
              <w:t>2)</w:t>
            </w:r>
            <w:r w:rsidR="00190BBF">
              <w:rPr>
                <w:sz w:val="20"/>
                <w:szCs w:val="20"/>
              </w:rPr>
              <w:t xml:space="preserve"> Staying safe at home – medicines and household substances</w:t>
            </w:r>
          </w:p>
          <w:p w14:paraId="51C35012" w14:textId="440CC34F" w:rsidR="00D66FC2" w:rsidRPr="008E7021" w:rsidRDefault="00D66FC2" w:rsidP="00BA4BA1">
            <w:pPr>
              <w:jc w:val="center"/>
              <w:rPr>
                <w:b/>
                <w:bCs/>
                <w:u w:val="single"/>
              </w:rPr>
            </w:pPr>
            <w:r w:rsidRPr="008E7021">
              <w:rPr>
                <w:sz w:val="20"/>
                <w:szCs w:val="20"/>
              </w:rPr>
              <w:t>3)</w:t>
            </w:r>
            <w:r w:rsidR="00190BBF">
              <w:rPr>
                <w:sz w:val="20"/>
                <w:szCs w:val="20"/>
              </w:rPr>
              <w:t xml:space="preserve"> Feeling poorly – physically/mentally</w:t>
            </w:r>
          </w:p>
        </w:tc>
      </w:tr>
    </w:tbl>
    <w:p w14:paraId="517797FB" w14:textId="77777777" w:rsidR="00D66FC2" w:rsidRDefault="00D66FC2" w:rsidP="00D66FC2"/>
    <w:tbl>
      <w:tblPr>
        <w:tblStyle w:val="TableGrid"/>
        <w:tblW w:w="0" w:type="auto"/>
        <w:tblLook w:val="04A0" w:firstRow="1" w:lastRow="0" w:firstColumn="1" w:lastColumn="0" w:noHBand="0" w:noVBand="1"/>
      </w:tblPr>
      <w:tblGrid>
        <w:gridCol w:w="3837"/>
        <w:gridCol w:w="3839"/>
        <w:gridCol w:w="3838"/>
        <w:gridCol w:w="3838"/>
      </w:tblGrid>
      <w:tr w:rsidR="00D66FC2" w14:paraId="2828E988" w14:textId="77777777" w:rsidTr="00BA4BA1">
        <w:tc>
          <w:tcPr>
            <w:tcW w:w="3847" w:type="dxa"/>
            <w:tcBorders>
              <w:top w:val="single" w:sz="18" w:space="0" w:color="auto"/>
              <w:left w:val="single" w:sz="18" w:space="0" w:color="auto"/>
              <w:bottom w:val="single" w:sz="18" w:space="0" w:color="auto"/>
              <w:right w:val="single" w:sz="18" w:space="0" w:color="auto"/>
            </w:tcBorders>
          </w:tcPr>
          <w:p w14:paraId="740E5877" w14:textId="77777777" w:rsidR="00D66FC2" w:rsidRDefault="00D66FC2" w:rsidP="00BA4BA1">
            <w:pPr>
              <w:jc w:val="center"/>
              <w:rPr>
                <w:b/>
                <w:bCs/>
                <w:u w:val="single"/>
              </w:rPr>
            </w:pPr>
            <w:r w:rsidRPr="008E7021">
              <w:rPr>
                <w:b/>
                <w:bCs/>
                <w:u w:val="single"/>
              </w:rPr>
              <w:t>Maths</w:t>
            </w:r>
          </w:p>
          <w:p w14:paraId="6564B6BA" w14:textId="77777777" w:rsidR="00D66FC2" w:rsidRPr="008E7021" w:rsidRDefault="00D66FC2" w:rsidP="00BA4BA1">
            <w:pPr>
              <w:jc w:val="center"/>
              <w:rPr>
                <w:sz w:val="20"/>
                <w:szCs w:val="20"/>
              </w:rPr>
            </w:pPr>
            <w:r w:rsidRPr="008E7021">
              <w:rPr>
                <w:sz w:val="20"/>
                <w:szCs w:val="20"/>
              </w:rPr>
              <w:t>U1 -Numbers within 100</w:t>
            </w:r>
          </w:p>
          <w:p w14:paraId="63C2F42E" w14:textId="77777777" w:rsidR="00D66FC2" w:rsidRPr="008E7021" w:rsidRDefault="00D66FC2" w:rsidP="00BA4BA1">
            <w:pPr>
              <w:jc w:val="center"/>
              <w:rPr>
                <w:sz w:val="20"/>
                <w:szCs w:val="20"/>
              </w:rPr>
            </w:pPr>
            <w:r w:rsidRPr="008E7021">
              <w:rPr>
                <w:sz w:val="20"/>
                <w:szCs w:val="20"/>
              </w:rPr>
              <w:t>U2- Add and subtract 2-digit numbers</w:t>
            </w:r>
          </w:p>
          <w:p w14:paraId="491E7728" w14:textId="77777777" w:rsidR="00D66FC2" w:rsidRPr="008E7021" w:rsidRDefault="00D66FC2" w:rsidP="00BA4BA1">
            <w:pPr>
              <w:jc w:val="center"/>
              <w:rPr>
                <w:b/>
                <w:bCs/>
                <w:u w:val="single"/>
              </w:rPr>
            </w:pPr>
            <w:r w:rsidRPr="008E7021">
              <w:rPr>
                <w:sz w:val="20"/>
                <w:szCs w:val="20"/>
              </w:rPr>
              <w:t>U3- Addition and subtraction word problems</w:t>
            </w:r>
          </w:p>
        </w:tc>
        <w:tc>
          <w:tcPr>
            <w:tcW w:w="3847" w:type="dxa"/>
            <w:tcBorders>
              <w:top w:val="single" w:sz="18" w:space="0" w:color="auto"/>
              <w:left w:val="single" w:sz="18" w:space="0" w:color="auto"/>
              <w:bottom w:val="single" w:sz="18" w:space="0" w:color="auto"/>
              <w:right w:val="single" w:sz="18" w:space="0" w:color="auto"/>
            </w:tcBorders>
          </w:tcPr>
          <w:p w14:paraId="30CE0955" w14:textId="77777777" w:rsidR="00D66FC2" w:rsidRDefault="00D66FC2" w:rsidP="00BA4BA1">
            <w:pPr>
              <w:jc w:val="center"/>
              <w:rPr>
                <w:b/>
                <w:bCs/>
                <w:u w:val="single"/>
              </w:rPr>
            </w:pPr>
            <w:r>
              <w:rPr>
                <w:b/>
                <w:bCs/>
                <w:u w:val="single"/>
              </w:rPr>
              <w:t xml:space="preserve">Guided </w:t>
            </w:r>
            <w:r w:rsidRPr="008E7021">
              <w:rPr>
                <w:b/>
                <w:bCs/>
                <w:u w:val="single"/>
              </w:rPr>
              <w:t>Reading</w:t>
            </w:r>
          </w:p>
          <w:p w14:paraId="6B48C683" w14:textId="4C6DDE2F" w:rsidR="00D66FC2" w:rsidRPr="00F17EB0" w:rsidRDefault="00D66FC2" w:rsidP="00BA4BA1">
            <w:pPr>
              <w:jc w:val="center"/>
            </w:pPr>
            <w:r w:rsidRPr="00F17EB0">
              <w:t>Where possible choose books related to Africa and animals</w:t>
            </w:r>
            <w:r w:rsidR="006F0ED1">
              <w:t>/habitats</w:t>
            </w:r>
          </w:p>
        </w:tc>
        <w:tc>
          <w:tcPr>
            <w:tcW w:w="3847" w:type="dxa"/>
            <w:tcBorders>
              <w:top w:val="single" w:sz="18" w:space="0" w:color="auto"/>
              <w:left w:val="single" w:sz="18" w:space="0" w:color="auto"/>
              <w:bottom w:val="single" w:sz="18" w:space="0" w:color="auto"/>
              <w:right w:val="single" w:sz="18" w:space="0" w:color="auto"/>
            </w:tcBorders>
          </w:tcPr>
          <w:p w14:paraId="61F4781D" w14:textId="77777777" w:rsidR="00D66FC2" w:rsidRDefault="00D66FC2" w:rsidP="00BA4BA1">
            <w:pPr>
              <w:jc w:val="center"/>
              <w:rPr>
                <w:b/>
                <w:bCs/>
                <w:u w:val="single"/>
              </w:rPr>
            </w:pPr>
            <w:r w:rsidRPr="008E7021">
              <w:rPr>
                <w:b/>
                <w:bCs/>
                <w:u w:val="single"/>
              </w:rPr>
              <w:t>Homework</w:t>
            </w:r>
          </w:p>
          <w:p w14:paraId="7AB0D95B" w14:textId="77777777" w:rsidR="00D66FC2" w:rsidRDefault="00D66FC2" w:rsidP="00BA4BA1">
            <w:pPr>
              <w:jc w:val="center"/>
            </w:pPr>
            <w:r w:rsidRPr="00F17EB0">
              <w:t>Research study on Bessie Coleman</w:t>
            </w:r>
          </w:p>
          <w:p w14:paraId="6D8F7CAE" w14:textId="77777777" w:rsidR="00D66FC2" w:rsidRDefault="00D66FC2" w:rsidP="00BA4BA1">
            <w:pPr>
              <w:jc w:val="center"/>
            </w:pPr>
            <w:r>
              <w:t>Kenyan animals</w:t>
            </w:r>
          </w:p>
          <w:p w14:paraId="34AF0C88" w14:textId="77777777" w:rsidR="00D66FC2" w:rsidRPr="00F17EB0" w:rsidRDefault="00D66FC2" w:rsidP="00BA4BA1">
            <w:pPr>
              <w:jc w:val="center"/>
            </w:pPr>
            <w:r>
              <w:t>Mapping skills – compass points</w:t>
            </w:r>
          </w:p>
        </w:tc>
        <w:tc>
          <w:tcPr>
            <w:tcW w:w="3847" w:type="dxa"/>
            <w:tcBorders>
              <w:top w:val="single" w:sz="18" w:space="0" w:color="auto"/>
              <w:left w:val="single" w:sz="18" w:space="0" w:color="auto"/>
              <w:bottom w:val="single" w:sz="18" w:space="0" w:color="auto"/>
              <w:right w:val="single" w:sz="18" w:space="0" w:color="auto"/>
            </w:tcBorders>
          </w:tcPr>
          <w:p w14:paraId="3A8097D8" w14:textId="34D8073D" w:rsidR="00D66FC2" w:rsidRDefault="00D66FC2" w:rsidP="00BA4BA1">
            <w:pPr>
              <w:jc w:val="center"/>
              <w:rPr>
                <w:b/>
                <w:bCs/>
                <w:u w:val="single"/>
              </w:rPr>
            </w:pPr>
            <w:r w:rsidRPr="008E7021">
              <w:rPr>
                <w:b/>
                <w:bCs/>
                <w:u w:val="single"/>
              </w:rPr>
              <w:t>Other</w:t>
            </w:r>
          </w:p>
          <w:p w14:paraId="39A91F77" w14:textId="5EA153A0" w:rsidR="00D66FC2" w:rsidRPr="0036431C" w:rsidRDefault="0036431C" w:rsidP="00BA4BA1">
            <w:pPr>
              <w:jc w:val="center"/>
              <w:rPr>
                <w:b/>
                <w:bCs/>
              </w:rPr>
            </w:pPr>
            <w:r w:rsidRPr="0036431C">
              <w:t xml:space="preserve">Due to </w:t>
            </w:r>
            <w:proofErr w:type="spellStart"/>
            <w:r w:rsidRPr="0036431C">
              <w:t>Covid</w:t>
            </w:r>
            <w:proofErr w:type="spellEnd"/>
            <w:r w:rsidRPr="0036431C">
              <w:t xml:space="preserve"> regulations no trips or events have been planned for this term.</w:t>
            </w:r>
            <w:r w:rsidR="00E13EA0" w:rsidRPr="0036431C">
              <w:t xml:space="preserve"> </w:t>
            </w:r>
          </w:p>
        </w:tc>
      </w:tr>
    </w:tbl>
    <w:p w14:paraId="4493BCF4" w14:textId="77777777" w:rsidR="00D66FC2" w:rsidRDefault="00D66FC2" w:rsidP="00D66FC2"/>
    <w:p w14:paraId="3E59FB30" w14:textId="04E578C6" w:rsidR="00F81371" w:rsidRDefault="00F81371"/>
    <w:p w14:paraId="7256F7C7" w14:textId="77777777" w:rsidR="00D66FC2" w:rsidRDefault="00D66FC2"/>
    <w:sectPr w:rsidR="00D66FC2" w:rsidSect="00D66F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3298C"/>
    <w:multiLevelType w:val="hybridMultilevel"/>
    <w:tmpl w:val="7B8287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C2"/>
    <w:rsid w:val="00190BBF"/>
    <w:rsid w:val="0036431C"/>
    <w:rsid w:val="005923E8"/>
    <w:rsid w:val="006F0ED1"/>
    <w:rsid w:val="00813E5F"/>
    <w:rsid w:val="009E0E85"/>
    <w:rsid w:val="00A843D2"/>
    <w:rsid w:val="00BA2FF9"/>
    <w:rsid w:val="00D258B3"/>
    <w:rsid w:val="00D66FC2"/>
    <w:rsid w:val="00E13EA0"/>
    <w:rsid w:val="00EA3890"/>
    <w:rsid w:val="00F8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71AF"/>
  <w15:docId w15:val="{63FD04B3-9EFA-EF45-988D-24851EA7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FC2"/>
    <w:pPr>
      <w:ind w:left="720"/>
      <w:contextualSpacing/>
    </w:pPr>
  </w:style>
  <w:style w:type="character" w:styleId="Hyperlink">
    <w:name w:val="Hyperlink"/>
    <w:basedOn w:val="DefaultParagraphFont"/>
    <w:uiPriority w:val="99"/>
    <w:unhideWhenUsed/>
    <w:rsid w:val="005923E8"/>
    <w:rPr>
      <w:color w:val="0563C1" w:themeColor="hyperlink"/>
      <w:u w:val="single"/>
    </w:rPr>
  </w:style>
  <w:style w:type="character" w:customStyle="1" w:styleId="UnresolvedMention1">
    <w:name w:val="Unresolved Mention1"/>
    <w:basedOn w:val="DefaultParagraphFont"/>
    <w:uiPriority w:val="99"/>
    <w:semiHidden/>
    <w:unhideWhenUsed/>
    <w:rsid w:val="00592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spencer</dc:creator>
  <cp:lastModifiedBy>Dominic Williams-Richards</cp:lastModifiedBy>
  <cp:revision>2</cp:revision>
  <dcterms:created xsi:type="dcterms:W3CDTF">2021-09-07T22:33:00Z</dcterms:created>
  <dcterms:modified xsi:type="dcterms:W3CDTF">2021-09-07T22:33:00Z</dcterms:modified>
</cp:coreProperties>
</file>