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9EA" w:rsidRDefault="00426223" w:rsidP="00115BCB">
      <w:pPr>
        <w:pStyle w:val="NoSpacing"/>
        <w:contextualSpacing/>
        <w:jc w:val="right"/>
        <w:rPr>
          <w:rFonts w:cs="Arial"/>
        </w:rPr>
      </w:pPr>
      <w:r w:rsidRPr="00C85121">
        <w:rPr>
          <w:rFonts w:cs="Arial"/>
        </w:rPr>
        <w:fldChar w:fldCharType="begin"/>
      </w:r>
      <w:r w:rsidRPr="00C85121">
        <w:rPr>
          <w:rFonts w:cs="Arial"/>
        </w:rPr>
        <w:instrText xml:space="preserve"> DATE \@ "dd MMMM yyyy" </w:instrText>
      </w:r>
      <w:r w:rsidRPr="00C85121">
        <w:rPr>
          <w:rFonts w:cs="Arial"/>
        </w:rPr>
        <w:fldChar w:fldCharType="separate"/>
      </w:r>
      <w:r w:rsidR="00BB0B56">
        <w:rPr>
          <w:rFonts w:cs="Arial"/>
          <w:noProof/>
        </w:rPr>
        <w:t>05 December 2018</w:t>
      </w:r>
      <w:r w:rsidRPr="00C85121">
        <w:rPr>
          <w:rFonts w:cs="Arial"/>
        </w:rPr>
        <w:fldChar w:fldCharType="end"/>
      </w:r>
    </w:p>
    <w:p w:rsidR="00F00CBC" w:rsidRDefault="00F00CBC" w:rsidP="00F00CBC">
      <w:pPr>
        <w:pStyle w:val="NoSpacing"/>
        <w:contextualSpacing/>
        <w:rPr>
          <w:rFonts w:cs="Arial"/>
        </w:rPr>
      </w:pPr>
    </w:p>
    <w:p w:rsidR="00383A72" w:rsidRPr="001008FD" w:rsidRDefault="00383A72" w:rsidP="00383A72">
      <w:pPr>
        <w:pStyle w:val="Default"/>
        <w:rPr>
          <w:b/>
          <w:sz w:val="21"/>
          <w:szCs w:val="21"/>
        </w:rPr>
      </w:pPr>
      <w:r w:rsidRPr="001008FD">
        <w:rPr>
          <w:b/>
          <w:sz w:val="21"/>
          <w:szCs w:val="21"/>
        </w:rPr>
        <w:t xml:space="preserve">Dear Parents and Carers </w:t>
      </w:r>
    </w:p>
    <w:p w:rsidR="00383A72" w:rsidRPr="001008FD" w:rsidRDefault="00383A72" w:rsidP="00383A72">
      <w:pPr>
        <w:pStyle w:val="Default"/>
        <w:rPr>
          <w:b/>
          <w:sz w:val="21"/>
          <w:szCs w:val="21"/>
        </w:rPr>
      </w:pPr>
    </w:p>
    <w:p w:rsidR="00383A72" w:rsidRPr="001008FD" w:rsidRDefault="00383A72" w:rsidP="00383A72">
      <w:pPr>
        <w:pStyle w:val="Default"/>
        <w:rPr>
          <w:b/>
          <w:bCs/>
          <w:sz w:val="21"/>
          <w:szCs w:val="21"/>
        </w:rPr>
      </w:pPr>
      <w:r w:rsidRPr="001008FD">
        <w:rPr>
          <w:b/>
          <w:bCs/>
          <w:sz w:val="21"/>
          <w:szCs w:val="21"/>
        </w:rPr>
        <w:t xml:space="preserve">General Data Protection Regulation (GDPR) </w:t>
      </w:r>
    </w:p>
    <w:p w:rsidR="00383A72" w:rsidRPr="001008FD" w:rsidRDefault="00383A72" w:rsidP="00383A72">
      <w:pPr>
        <w:pStyle w:val="Default"/>
        <w:rPr>
          <w:b/>
          <w:bCs/>
          <w:sz w:val="21"/>
          <w:szCs w:val="21"/>
        </w:rPr>
      </w:pPr>
    </w:p>
    <w:p w:rsidR="00383A72" w:rsidRPr="001008FD" w:rsidRDefault="00383A72" w:rsidP="00383A72">
      <w:pPr>
        <w:pStyle w:val="Default"/>
        <w:rPr>
          <w:sz w:val="21"/>
          <w:szCs w:val="21"/>
        </w:rPr>
      </w:pPr>
    </w:p>
    <w:p w:rsidR="00383A72" w:rsidRPr="001008FD" w:rsidRDefault="00383A72" w:rsidP="00383A72">
      <w:pPr>
        <w:pStyle w:val="Default"/>
        <w:rPr>
          <w:sz w:val="21"/>
          <w:szCs w:val="21"/>
        </w:rPr>
      </w:pPr>
      <w:r w:rsidRPr="001008FD">
        <w:rPr>
          <w:sz w:val="21"/>
          <w:szCs w:val="21"/>
        </w:rPr>
        <w:t xml:space="preserve">The GDPR is new legislation regarding the maintenance and protection of your </w:t>
      </w:r>
      <w:r w:rsidRPr="00383A72">
        <w:rPr>
          <w:noProof/>
          <w:sz w:val="21"/>
          <w:szCs w:val="21"/>
        </w:rPr>
        <w:t>personal</w:t>
      </w:r>
      <w:r w:rsidRPr="001008FD">
        <w:rPr>
          <w:sz w:val="21"/>
          <w:szCs w:val="21"/>
        </w:rPr>
        <w:t xml:space="preserve"> data by those who have a lawful basis to process it. St. Jo</w:t>
      </w:r>
      <w:r w:rsidR="00BB0B56">
        <w:rPr>
          <w:sz w:val="21"/>
          <w:szCs w:val="21"/>
        </w:rPr>
        <w:t>h</w:t>
      </w:r>
      <w:bookmarkStart w:id="0" w:name="_GoBack"/>
      <w:bookmarkEnd w:id="0"/>
      <w:r w:rsidRPr="001008FD">
        <w:rPr>
          <w:sz w:val="21"/>
          <w:szCs w:val="21"/>
        </w:rPr>
        <w:t xml:space="preserve">n of Jerusalem COE Primary School’s lawful basis is ‘Public Task’ as the processing is necessary for our official functions. For </w:t>
      </w:r>
      <w:r>
        <w:rPr>
          <w:sz w:val="21"/>
          <w:szCs w:val="21"/>
        </w:rPr>
        <w:t xml:space="preserve">the </w:t>
      </w:r>
      <w:r w:rsidRPr="00383A72">
        <w:rPr>
          <w:noProof/>
          <w:sz w:val="21"/>
          <w:szCs w:val="21"/>
        </w:rPr>
        <w:t>processing</w:t>
      </w:r>
      <w:r w:rsidRPr="001008FD">
        <w:rPr>
          <w:sz w:val="21"/>
          <w:szCs w:val="21"/>
        </w:rPr>
        <w:t xml:space="preserve"> of additional </w:t>
      </w:r>
      <w:r w:rsidRPr="00383A72">
        <w:rPr>
          <w:noProof/>
          <w:sz w:val="21"/>
          <w:szCs w:val="21"/>
        </w:rPr>
        <w:t>data</w:t>
      </w:r>
      <w:r>
        <w:rPr>
          <w:noProof/>
          <w:sz w:val="21"/>
          <w:szCs w:val="21"/>
        </w:rPr>
        <w:t>,</w:t>
      </w:r>
      <w:r w:rsidRPr="001008FD">
        <w:rPr>
          <w:sz w:val="21"/>
          <w:szCs w:val="21"/>
        </w:rPr>
        <w:t xml:space="preserve"> we will always ask your consent</w:t>
      </w:r>
      <w:r>
        <w:rPr>
          <w:sz w:val="21"/>
          <w:szCs w:val="21"/>
        </w:rPr>
        <w:t>,</w:t>
      </w:r>
      <w:r w:rsidRPr="001008FD">
        <w:rPr>
          <w:sz w:val="21"/>
          <w:szCs w:val="21"/>
        </w:rPr>
        <w:t xml:space="preserve"> </w:t>
      </w:r>
      <w:r w:rsidRPr="00383A72">
        <w:rPr>
          <w:noProof/>
          <w:sz w:val="21"/>
          <w:szCs w:val="21"/>
        </w:rPr>
        <w:t>e.g.</w:t>
      </w:r>
      <w:r w:rsidRPr="001008FD">
        <w:rPr>
          <w:sz w:val="21"/>
          <w:szCs w:val="21"/>
        </w:rPr>
        <w:t xml:space="preserve"> photography consent, trip consent etc. </w:t>
      </w:r>
    </w:p>
    <w:p w:rsidR="00383A72" w:rsidRPr="001008FD" w:rsidRDefault="00383A72" w:rsidP="00383A72">
      <w:pPr>
        <w:pStyle w:val="Default"/>
        <w:rPr>
          <w:sz w:val="21"/>
          <w:szCs w:val="21"/>
        </w:rPr>
      </w:pPr>
    </w:p>
    <w:p w:rsidR="00383A72" w:rsidRPr="001008FD" w:rsidRDefault="00383A72" w:rsidP="00383A72">
      <w:pPr>
        <w:pStyle w:val="Default"/>
        <w:rPr>
          <w:sz w:val="21"/>
          <w:szCs w:val="21"/>
        </w:rPr>
      </w:pPr>
      <w:r w:rsidRPr="001008FD">
        <w:rPr>
          <w:sz w:val="21"/>
          <w:szCs w:val="21"/>
        </w:rPr>
        <w:t xml:space="preserve">The new regulation means that you have greater control of the data we hold. For example, you have the right for data to </w:t>
      </w:r>
      <w:r w:rsidRPr="00383A72">
        <w:rPr>
          <w:noProof/>
          <w:sz w:val="21"/>
          <w:szCs w:val="21"/>
        </w:rPr>
        <w:t>be rectified</w:t>
      </w:r>
      <w:r w:rsidRPr="001008FD">
        <w:rPr>
          <w:sz w:val="21"/>
          <w:szCs w:val="21"/>
        </w:rPr>
        <w:t xml:space="preserve"> and you also have the right to request what information we hold about you. More information can </w:t>
      </w:r>
      <w:r w:rsidRPr="00383A72">
        <w:rPr>
          <w:noProof/>
          <w:sz w:val="21"/>
          <w:szCs w:val="21"/>
        </w:rPr>
        <w:t>be found</w:t>
      </w:r>
      <w:r w:rsidRPr="001008FD">
        <w:rPr>
          <w:sz w:val="21"/>
          <w:szCs w:val="21"/>
        </w:rPr>
        <w:t xml:space="preserve"> in the Privacy Notice for Parents/Carers (see access below). </w:t>
      </w:r>
    </w:p>
    <w:p w:rsidR="00383A72" w:rsidRPr="001008FD" w:rsidRDefault="00383A72" w:rsidP="00383A72">
      <w:pPr>
        <w:pStyle w:val="Default"/>
        <w:rPr>
          <w:sz w:val="21"/>
          <w:szCs w:val="21"/>
        </w:rPr>
      </w:pPr>
    </w:p>
    <w:p w:rsidR="00383A72" w:rsidRPr="001008FD" w:rsidRDefault="00383A72" w:rsidP="00383A72">
      <w:pPr>
        <w:pStyle w:val="Default"/>
        <w:rPr>
          <w:sz w:val="21"/>
          <w:szCs w:val="21"/>
        </w:rPr>
      </w:pPr>
      <w:r w:rsidRPr="001008FD">
        <w:rPr>
          <w:sz w:val="21"/>
          <w:szCs w:val="21"/>
        </w:rPr>
        <w:t xml:space="preserve">The school has audited the data which </w:t>
      </w:r>
      <w:r w:rsidRPr="00383A72">
        <w:rPr>
          <w:noProof/>
          <w:sz w:val="21"/>
          <w:szCs w:val="21"/>
        </w:rPr>
        <w:t>is held</w:t>
      </w:r>
      <w:r w:rsidRPr="001008FD">
        <w:rPr>
          <w:sz w:val="21"/>
          <w:szCs w:val="21"/>
        </w:rPr>
        <w:t xml:space="preserve"> about pupils, parents, staff, governors and third pa</w:t>
      </w:r>
      <w:r>
        <w:rPr>
          <w:sz w:val="21"/>
          <w:szCs w:val="21"/>
        </w:rPr>
        <w:t>rties. By doing this we can see</w:t>
      </w:r>
      <w:r w:rsidRPr="001008FD">
        <w:rPr>
          <w:sz w:val="21"/>
          <w:szCs w:val="21"/>
        </w:rPr>
        <w:t xml:space="preserve"> what data we have, who it can </w:t>
      </w:r>
      <w:r w:rsidRPr="00383A72">
        <w:rPr>
          <w:noProof/>
          <w:sz w:val="21"/>
          <w:szCs w:val="21"/>
        </w:rPr>
        <w:t>be shared</w:t>
      </w:r>
      <w:r w:rsidRPr="001008FD">
        <w:rPr>
          <w:sz w:val="21"/>
          <w:szCs w:val="21"/>
        </w:rPr>
        <w:t xml:space="preserve"> with, who has access to it, the security in place and when and how the data can </w:t>
      </w:r>
      <w:r w:rsidRPr="00BB0B56">
        <w:rPr>
          <w:noProof/>
          <w:sz w:val="21"/>
          <w:szCs w:val="21"/>
        </w:rPr>
        <w:t>be securely destroyed</w:t>
      </w:r>
      <w:r w:rsidRPr="001008FD">
        <w:rPr>
          <w:sz w:val="21"/>
          <w:szCs w:val="21"/>
        </w:rPr>
        <w:t xml:space="preserve">. Before working with any new system or </w:t>
      </w:r>
      <w:r w:rsidRPr="00383A72">
        <w:rPr>
          <w:noProof/>
          <w:sz w:val="21"/>
          <w:szCs w:val="21"/>
        </w:rPr>
        <w:t>supplier</w:t>
      </w:r>
      <w:r>
        <w:rPr>
          <w:noProof/>
          <w:sz w:val="21"/>
          <w:szCs w:val="21"/>
        </w:rPr>
        <w:t>,</w:t>
      </w:r>
      <w:r w:rsidRPr="001008FD">
        <w:rPr>
          <w:sz w:val="21"/>
          <w:szCs w:val="21"/>
        </w:rPr>
        <w:t xml:space="preserve"> the school will complete a Data Impact Assessment to see whether the processing of the data is necessary, whether additional consent is required and to ensure it </w:t>
      </w:r>
      <w:r w:rsidRPr="00BB0B56">
        <w:rPr>
          <w:noProof/>
          <w:sz w:val="21"/>
          <w:szCs w:val="21"/>
        </w:rPr>
        <w:t>is held</w:t>
      </w:r>
      <w:r w:rsidRPr="001008FD">
        <w:rPr>
          <w:sz w:val="21"/>
          <w:szCs w:val="21"/>
        </w:rPr>
        <w:t xml:space="preserve"> securely. </w:t>
      </w:r>
    </w:p>
    <w:p w:rsidR="00383A72" w:rsidRPr="001008FD" w:rsidRDefault="00383A72" w:rsidP="00383A72">
      <w:pPr>
        <w:pStyle w:val="Default"/>
        <w:rPr>
          <w:sz w:val="21"/>
          <w:szCs w:val="21"/>
        </w:rPr>
      </w:pPr>
    </w:p>
    <w:p w:rsidR="00383A72" w:rsidRPr="001008FD" w:rsidRDefault="00383A72" w:rsidP="00383A72">
      <w:pPr>
        <w:pStyle w:val="Default"/>
        <w:rPr>
          <w:sz w:val="21"/>
          <w:szCs w:val="21"/>
        </w:rPr>
      </w:pPr>
      <w:r w:rsidRPr="001008FD">
        <w:rPr>
          <w:sz w:val="21"/>
          <w:szCs w:val="21"/>
        </w:rPr>
        <w:t xml:space="preserve">To ensure accountability and transparency, the GDPR requires organisations to appoint a Data Protection Officer (DPO). </w:t>
      </w:r>
      <w:r>
        <w:rPr>
          <w:noProof/>
          <w:sz w:val="21"/>
          <w:szCs w:val="21"/>
        </w:rPr>
        <w:t>The DPO</w:t>
      </w:r>
      <w:r w:rsidRPr="001008FD">
        <w:rPr>
          <w:sz w:val="21"/>
          <w:szCs w:val="21"/>
        </w:rPr>
        <w:t xml:space="preserve"> must be someone who does not control or process data within our school. The Governing Body </w:t>
      </w:r>
      <w:r w:rsidRPr="00383A72">
        <w:rPr>
          <w:noProof/>
          <w:sz w:val="21"/>
          <w:szCs w:val="21"/>
        </w:rPr>
        <w:t>ha</w:t>
      </w:r>
      <w:r>
        <w:rPr>
          <w:noProof/>
          <w:sz w:val="21"/>
          <w:szCs w:val="21"/>
        </w:rPr>
        <w:t>s</w:t>
      </w:r>
      <w:r w:rsidRPr="001008FD">
        <w:rPr>
          <w:sz w:val="21"/>
          <w:szCs w:val="21"/>
        </w:rPr>
        <w:t xml:space="preserve"> therefore appointed Grow Education Partners to provide this important service. Our Data Protection Officer is Robert Bullet</w:t>
      </w:r>
      <w:r>
        <w:rPr>
          <w:sz w:val="21"/>
          <w:szCs w:val="21"/>
        </w:rPr>
        <w:t>,</w:t>
      </w:r>
      <w:r w:rsidRPr="001008FD">
        <w:rPr>
          <w:sz w:val="21"/>
          <w:szCs w:val="21"/>
        </w:rPr>
        <w:t xml:space="preserve"> </w:t>
      </w:r>
      <w:r w:rsidRPr="00383A72">
        <w:rPr>
          <w:noProof/>
          <w:sz w:val="21"/>
          <w:szCs w:val="21"/>
        </w:rPr>
        <w:t>and</w:t>
      </w:r>
      <w:r w:rsidRPr="001008FD">
        <w:rPr>
          <w:sz w:val="21"/>
          <w:szCs w:val="21"/>
        </w:rPr>
        <w:t xml:space="preserve"> his contact details can </w:t>
      </w:r>
      <w:r w:rsidRPr="00BB0B56">
        <w:rPr>
          <w:noProof/>
          <w:sz w:val="21"/>
          <w:szCs w:val="21"/>
        </w:rPr>
        <w:t>be found</w:t>
      </w:r>
      <w:r w:rsidRPr="001008FD">
        <w:rPr>
          <w:sz w:val="21"/>
          <w:szCs w:val="21"/>
        </w:rPr>
        <w:t xml:space="preserve"> below. </w:t>
      </w:r>
    </w:p>
    <w:p w:rsidR="00383A72" w:rsidRPr="001008FD" w:rsidRDefault="00383A72" w:rsidP="00383A72">
      <w:pPr>
        <w:pStyle w:val="Default"/>
        <w:rPr>
          <w:sz w:val="21"/>
          <w:szCs w:val="21"/>
        </w:rPr>
      </w:pPr>
    </w:p>
    <w:p w:rsidR="00383A72" w:rsidRDefault="00383A72" w:rsidP="00383A72">
      <w:pPr>
        <w:pStyle w:val="Default"/>
        <w:rPr>
          <w:sz w:val="21"/>
          <w:szCs w:val="21"/>
        </w:rPr>
      </w:pPr>
      <w:r w:rsidRPr="001008FD">
        <w:rPr>
          <w:sz w:val="21"/>
          <w:szCs w:val="21"/>
        </w:rPr>
        <w:t xml:space="preserve">The protection of all our data </w:t>
      </w:r>
      <w:r w:rsidRPr="00383A72">
        <w:rPr>
          <w:noProof/>
          <w:sz w:val="21"/>
          <w:szCs w:val="21"/>
        </w:rPr>
        <w:t>is taken</w:t>
      </w:r>
      <w:r w:rsidRPr="001008FD">
        <w:rPr>
          <w:sz w:val="21"/>
          <w:szCs w:val="21"/>
        </w:rPr>
        <w:t xml:space="preserve"> very seriously and as such the school limits the data that is available to individual </w:t>
      </w:r>
      <w:r w:rsidRPr="00383A72">
        <w:rPr>
          <w:noProof/>
          <w:sz w:val="21"/>
          <w:szCs w:val="21"/>
        </w:rPr>
        <w:t>staff based</w:t>
      </w:r>
      <w:r>
        <w:rPr>
          <w:noProof/>
          <w:sz w:val="21"/>
          <w:szCs w:val="21"/>
        </w:rPr>
        <w:t xml:space="preserve"> on </w:t>
      </w:r>
      <w:r w:rsidRPr="001008FD">
        <w:rPr>
          <w:sz w:val="21"/>
          <w:szCs w:val="21"/>
        </w:rPr>
        <w:t xml:space="preserve">their role. Any breach of data protection will </w:t>
      </w:r>
      <w:r w:rsidRPr="00BB0B56">
        <w:rPr>
          <w:noProof/>
          <w:sz w:val="21"/>
          <w:szCs w:val="21"/>
        </w:rPr>
        <w:t>be fully investigated</w:t>
      </w:r>
      <w:r>
        <w:rPr>
          <w:noProof/>
          <w:sz w:val="21"/>
          <w:szCs w:val="21"/>
        </w:rPr>
        <w:t>,</w:t>
      </w:r>
      <w:r w:rsidRPr="001008FD">
        <w:rPr>
          <w:sz w:val="21"/>
          <w:szCs w:val="21"/>
        </w:rPr>
        <w:t xml:space="preserve"> </w:t>
      </w:r>
      <w:r w:rsidRPr="00383A72">
        <w:rPr>
          <w:noProof/>
          <w:sz w:val="21"/>
          <w:szCs w:val="21"/>
        </w:rPr>
        <w:t>and</w:t>
      </w:r>
      <w:r w:rsidRPr="001008FD">
        <w:rPr>
          <w:sz w:val="21"/>
          <w:szCs w:val="21"/>
        </w:rPr>
        <w:t xml:space="preserve"> the Information Commissioners Office will </w:t>
      </w:r>
      <w:r w:rsidRPr="00BB0B56">
        <w:rPr>
          <w:noProof/>
          <w:sz w:val="21"/>
          <w:szCs w:val="21"/>
        </w:rPr>
        <w:t>be informed</w:t>
      </w:r>
      <w:r w:rsidRPr="001008FD">
        <w:rPr>
          <w:sz w:val="21"/>
          <w:szCs w:val="21"/>
        </w:rPr>
        <w:t xml:space="preserve"> as per GDPR guidelines. </w:t>
      </w:r>
    </w:p>
    <w:p w:rsidR="00383A72" w:rsidRDefault="00383A72" w:rsidP="00383A72">
      <w:pPr>
        <w:pStyle w:val="Default"/>
        <w:rPr>
          <w:sz w:val="21"/>
          <w:szCs w:val="21"/>
        </w:rPr>
      </w:pPr>
    </w:p>
    <w:p w:rsidR="00383A72" w:rsidRPr="001008FD" w:rsidRDefault="00383A72" w:rsidP="00383A72">
      <w:pPr>
        <w:pStyle w:val="Default"/>
        <w:rPr>
          <w:sz w:val="21"/>
          <w:szCs w:val="21"/>
        </w:rPr>
      </w:pPr>
      <w:r w:rsidRPr="001008FD">
        <w:rPr>
          <w:sz w:val="21"/>
          <w:szCs w:val="21"/>
        </w:rPr>
        <w:t xml:space="preserve">The school’s new Data Protection Policy and Privacy Notices (formerly known as a Fair Processing Notice) are now available for you to view and download from the Data Protection folder in the Parental Information section of the school website. Further information regarding updates to our data protection procedures and our compliance with the GDPR will </w:t>
      </w:r>
      <w:r w:rsidRPr="00383A72">
        <w:rPr>
          <w:noProof/>
          <w:sz w:val="21"/>
          <w:szCs w:val="21"/>
        </w:rPr>
        <w:t>be uploaded</w:t>
      </w:r>
      <w:r w:rsidRPr="001008FD">
        <w:rPr>
          <w:sz w:val="21"/>
          <w:szCs w:val="21"/>
        </w:rPr>
        <w:t xml:space="preserve"> here </w:t>
      </w:r>
      <w:r w:rsidRPr="00383A72">
        <w:rPr>
          <w:noProof/>
          <w:sz w:val="21"/>
          <w:szCs w:val="21"/>
        </w:rPr>
        <w:t>in</w:t>
      </w:r>
      <w:r w:rsidRPr="001008FD">
        <w:rPr>
          <w:sz w:val="21"/>
          <w:szCs w:val="21"/>
        </w:rPr>
        <w:t xml:space="preserve"> the coming weeks. </w:t>
      </w:r>
    </w:p>
    <w:p w:rsidR="00383A72" w:rsidRPr="001008FD" w:rsidRDefault="00383A72" w:rsidP="00383A72">
      <w:pPr>
        <w:pStyle w:val="Default"/>
        <w:rPr>
          <w:sz w:val="21"/>
          <w:szCs w:val="21"/>
        </w:rPr>
      </w:pPr>
    </w:p>
    <w:p w:rsidR="00383A72" w:rsidRPr="001008FD" w:rsidRDefault="00383A72" w:rsidP="00383A72">
      <w:pPr>
        <w:pStyle w:val="Default"/>
        <w:rPr>
          <w:sz w:val="21"/>
          <w:szCs w:val="21"/>
        </w:rPr>
      </w:pPr>
      <w:r w:rsidRPr="001008FD">
        <w:rPr>
          <w:sz w:val="21"/>
          <w:szCs w:val="21"/>
        </w:rPr>
        <w:t xml:space="preserve">If you have any questions or concerns regarding data protection, please contact our Data Protection Officer Robert Bullet on 020 7932 1161 or email </w:t>
      </w:r>
      <w:hyperlink r:id="rId8" w:history="1">
        <w:r w:rsidRPr="001008FD">
          <w:rPr>
            <w:rStyle w:val="Hyperlink"/>
            <w:sz w:val="21"/>
            <w:szCs w:val="21"/>
          </w:rPr>
          <w:t>robert.bullet@london.anglican.org</w:t>
        </w:r>
      </w:hyperlink>
      <w:r w:rsidRPr="001008FD">
        <w:rPr>
          <w:sz w:val="21"/>
          <w:szCs w:val="21"/>
        </w:rPr>
        <w:t xml:space="preserve"> </w:t>
      </w:r>
    </w:p>
    <w:p w:rsidR="00383A72" w:rsidRPr="001008FD" w:rsidRDefault="00383A72" w:rsidP="00383A72">
      <w:pPr>
        <w:pStyle w:val="Default"/>
        <w:rPr>
          <w:sz w:val="21"/>
          <w:szCs w:val="21"/>
        </w:rPr>
      </w:pPr>
    </w:p>
    <w:p w:rsidR="00383A72" w:rsidRPr="001008FD" w:rsidRDefault="00383A72" w:rsidP="00383A72">
      <w:pPr>
        <w:pStyle w:val="Default"/>
        <w:rPr>
          <w:sz w:val="21"/>
          <w:szCs w:val="21"/>
        </w:rPr>
      </w:pPr>
    </w:p>
    <w:p w:rsidR="00383A72" w:rsidRPr="001008FD" w:rsidRDefault="00383A72" w:rsidP="00383A72">
      <w:pPr>
        <w:pStyle w:val="Default"/>
        <w:rPr>
          <w:sz w:val="21"/>
          <w:szCs w:val="21"/>
        </w:rPr>
      </w:pPr>
      <w:r w:rsidRPr="001008FD">
        <w:rPr>
          <w:sz w:val="21"/>
          <w:szCs w:val="21"/>
        </w:rPr>
        <w:t xml:space="preserve">Yours sincerely </w:t>
      </w:r>
    </w:p>
    <w:p w:rsidR="00383A72" w:rsidRPr="001008FD" w:rsidRDefault="00383A72" w:rsidP="00383A72">
      <w:pPr>
        <w:pStyle w:val="Default"/>
        <w:rPr>
          <w:sz w:val="21"/>
          <w:szCs w:val="21"/>
        </w:rPr>
      </w:pPr>
    </w:p>
    <w:p w:rsidR="005845E8" w:rsidRPr="005845E8" w:rsidRDefault="005845E8" w:rsidP="005845E8">
      <w:pPr>
        <w:autoSpaceDE w:val="0"/>
        <w:autoSpaceDN w:val="0"/>
        <w:adjustRightInd w:val="0"/>
        <w:spacing w:after="0"/>
        <w:jc w:val="both"/>
        <w:rPr>
          <w:rFonts w:asciiTheme="minorHAnsi" w:eastAsiaTheme="minorHAnsi" w:hAnsiTheme="minorHAnsi" w:cs="ArialMT"/>
          <w:sz w:val="22"/>
          <w:lang w:eastAsia="en-US"/>
        </w:rPr>
      </w:pPr>
    </w:p>
    <w:p w:rsidR="005845E8" w:rsidRPr="005845E8" w:rsidRDefault="005845E8" w:rsidP="005845E8">
      <w:pPr>
        <w:autoSpaceDE w:val="0"/>
        <w:autoSpaceDN w:val="0"/>
        <w:adjustRightInd w:val="0"/>
        <w:spacing w:after="0"/>
        <w:jc w:val="both"/>
        <w:rPr>
          <w:rFonts w:asciiTheme="minorHAnsi" w:eastAsiaTheme="minorHAnsi" w:hAnsiTheme="minorHAnsi" w:cs="ArialMT"/>
          <w:sz w:val="22"/>
          <w:lang w:eastAsia="en-US"/>
        </w:rPr>
      </w:pPr>
    </w:p>
    <w:p w:rsidR="005845E8" w:rsidRPr="005845E8" w:rsidRDefault="005845E8" w:rsidP="005845E8">
      <w:pPr>
        <w:autoSpaceDE w:val="0"/>
        <w:autoSpaceDN w:val="0"/>
        <w:adjustRightInd w:val="0"/>
        <w:spacing w:after="0"/>
        <w:jc w:val="both"/>
        <w:rPr>
          <w:rFonts w:asciiTheme="minorHAnsi" w:eastAsiaTheme="minorHAnsi" w:hAnsiTheme="minorHAnsi" w:cs="ArialMT"/>
          <w:sz w:val="22"/>
          <w:lang w:eastAsia="en-US"/>
        </w:rPr>
      </w:pPr>
      <w:r w:rsidRPr="005845E8">
        <w:rPr>
          <w:rFonts w:asciiTheme="minorHAnsi" w:eastAsiaTheme="minorHAnsi" w:hAnsiTheme="minorHAnsi" w:cs="ArialMT"/>
          <w:sz w:val="22"/>
          <w:lang w:eastAsia="en-US"/>
        </w:rPr>
        <w:t>Asarena Simon</w:t>
      </w:r>
    </w:p>
    <w:p w:rsidR="005845E8" w:rsidRPr="005845E8" w:rsidRDefault="005845E8" w:rsidP="005845E8">
      <w:pPr>
        <w:autoSpaceDE w:val="0"/>
        <w:autoSpaceDN w:val="0"/>
        <w:adjustRightInd w:val="0"/>
        <w:spacing w:after="0"/>
        <w:jc w:val="both"/>
        <w:rPr>
          <w:rFonts w:asciiTheme="minorHAnsi" w:eastAsiaTheme="minorHAnsi" w:hAnsiTheme="minorHAnsi" w:cs="ArialMT"/>
          <w:sz w:val="22"/>
          <w:lang w:eastAsia="en-US"/>
        </w:rPr>
      </w:pPr>
      <w:proofErr w:type="spellStart"/>
      <w:r w:rsidRPr="005845E8">
        <w:rPr>
          <w:rFonts w:asciiTheme="minorHAnsi" w:eastAsiaTheme="minorHAnsi" w:hAnsiTheme="minorHAnsi" w:cs="ArialMT"/>
          <w:sz w:val="22"/>
          <w:lang w:eastAsia="en-US"/>
        </w:rPr>
        <w:t>Headteacher</w:t>
      </w:r>
      <w:proofErr w:type="spellEnd"/>
    </w:p>
    <w:p w:rsidR="005845E8" w:rsidRPr="005845E8" w:rsidRDefault="005845E8" w:rsidP="005845E8">
      <w:pPr>
        <w:spacing w:after="0"/>
        <w:contextualSpacing/>
        <w:jc w:val="both"/>
        <w:rPr>
          <w:rFonts w:asciiTheme="minorHAnsi" w:eastAsia="Calibri" w:hAnsiTheme="minorHAnsi" w:cs="Arial"/>
          <w:b/>
          <w:szCs w:val="24"/>
          <w:lang w:eastAsia="en-US"/>
        </w:rPr>
      </w:pPr>
    </w:p>
    <w:p w:rsidR="005845E8" w:rsidRPr="00C85121" w:rsidRDefault="005845E8" w:rsidP="00F00CBC">
      <w:pPr>
        <w:pStyle w:val="NoSpacing"/>
        <w:contextualSpacing/>
        <w:rPr>
          <w:rFonts w:cs="Arial"/>
        </w:rPr>
      </w:pPr>
    </w:p>
    <w:sectPr w:rsidR="005845E8" w:rsidRPr="00C85121" w:rsidSect="004118FE">
      <w:headerReference w:type="default" r:id="rId9"/>
      <w:footerReference w:type="default" r:id="rId10"/>
      <w:pgSz w:w="11906" w:h="16838"/>
      <w:pgMar w:top="648" w:right="1133" w:bottom="426" w:left="1440"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CA9" w:rsidRDefault="00831CA9" w:rsidP="008B75CF">
      <w:pPr>
        <w:spacing w:after="0"/>
      </w:pPr>
      <w:r>
        <w:separator/>
      </w:r>
    </w:p>
  </w:endnote>
  <w:endnote w:type="continuationSeparator" w:id="0">
    <w:p w:rsidR="00831CA9" w:rsidRDefault="00831CA9" w:rsidP="008B75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E5E" w:rsidRDefault="00197E5E">
    <w:pPr>
      <w:pStyle w:val="Footer"/>
    </w:pPr>
    <w:r>
      <w:rPr>
        <w:noProof/>
      </w:rPr>
      <mc:AlternateContent>
        <mc:Choice Requires="wps">
          <w:drawing>
            <wp:anchor distT="0" distB="0" distL="114300" distR="114300" simplePos="0" relativeHeight="251660288" behindDoc="0" locked="0" layoutInCell="1" allowOverlap="1" wp14:anchorId="40D248D6" wp14:editId="5E411CA5">
              <wp:simplePos x="0" y="0"/>
              <wp:positionH relativeFrom="column">
                <wp:posOffset>-690880</wp:posOffset>
              </wp:positionH>
              <wp:positionV relativeFrom="paragraph">
                <wp:posOffset>-289220</wp:posOffset>
              </wp:positionV>
              <wp:extent cx="7070651" cy="754911"/>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7070651" cy="75491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97E5E" w:rsidRDefault="00197E5E">
                          <w:r>
                            <w:rPr>
                              <w:noProof/>
                            </w:rPr>
                            <w:drawing>
                              <wp:inline distT="0" distB="0" distL="0" distR="0" wp14:anchorId="464D6B75" wp14:editId="23204F6E">
                                <wp:extent cx="7070090" cy="72301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091613" cy="7252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0D248D6" id="_x0000_t202" coordsize="21600,21600" o:spt="202" path="m,l,21600r21600,l21600,xe">
              <v:stroke joinstyle="miter"/>
              <v:path gradientshapeok="t" o:connecttype="rect"/>
            </v:shapetype>
            <v:shape id="Text Box 2" o:spid="_x0000_s1026" type="#_x0000_t202" style="position:absolute;margin-left:-54.4pt;margin-top:-22.75pt;width:556.75pt;height:59.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" fillcolor="white [3201]" stroked="f" strokeweight=".5pt">
              <v:textbox>
                <w:txbxContent>
                  <w:p w:rsidR="00197E5E" w:rsidRDefault="00197E5E">
                    <w:r>
                      <w:rPr>
                        <w:noProof/>
                      </w:rPr>
                      <w:drawing>
                        <wp:inline distT="0" distB="0" distL="0" distR="0" wp14:anchorId="464D6B75" wp14:editId="23204F6E">
                          <wp:extent cx="7070090" cy="72301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091613" cy="725215"/>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CA9" w:rsidRDefault="00831CA9" w:rsidP="008B75CF">
      <w:pPr>
        <w:spacing w:after="0"/>
      </w:pPr>
      <w:r>
        <w:separator/>
      </w:r>
    </w:p>
  </w:footnote>
  <w:footnote w:type="continuationSeparator" w:id="0">
    <w:p w:rsidR="00831CA9" w:rsidRDefault="00831CA9" w:rsidP="008B75C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5CF" w:rsidRDefault="008B75CF" w:rsidP="008B75CF">
    <w:pPr>
      <w:pStyle w:val="Header"/>
      <w:rPr>
        <w:rFonts w:ascii="Century Gothic" w:hAnsi="Century Gothic"/>
        <w:sz w:val="18"/>
        <w:szCs w:val="18"/>
      </w:rPr>
    </w:pPr>
    <w:r w:rsidRPr="008B75CF">
      <w:rPr>
        <w:rFonts w:ascii="Century Gothic" w:hAnsi="Century Gothic"/>
        <w:noProof/>
        <w:sz w:val="18"/>
        <w:szCs w:val="18"/>
      </w:rPr>
      <w:drawing>
        <wp:anchor distT="0" distB="0" distL="114300" distR="114300" simplePos="0" relativeHeight="251655168" behindDoc="0" locked="0" layoutInCell="1" allowOverlap="1" wp14:anchorId="136B763E" wp14:editId="1CA3F76D">
          <wp:simplePos x="0" y="0"/>
          <wp:positionH relativeFrom="page">
            <wp:posOffset>2700655</wp:posOffset>
          </wp:positionH>
          <wp:positionV relativeFrom="paragraph">
            <wp:posOffset>-248285</wp:posOffset>
          </wp:positionV>
          <wp:extent cx="2724785" cy="760730"/>
          <wp:effectExtent l="0" t="0" r="0"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
                    <a:extLst>
                      <a:ext uri="{28A0092B-C50C-407E-A947-70E740481C1C}">
                        <a14:useLocalDpi xmlns:a14="http://schemas.microsoft.com/office/drawing/2010/main" val="0"/>
                      </a:ext>
                    </a:extLst>
                  </a:blip>
                  <a:srcRect l="13576" t="59281" r="62038" b="28077"/>
                  <a:stretch/>
                </pic:blipFill>
                <pic:spPr>
                  <a:xfrm>
                    <a:off x="0" y="0"/>
                    <a:ext cx="2724785" cy="76073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sz w:val="18"/>
        <w:szCs w:val="18"/>
      </w:rPr>
      <w:t xml:space="preserve"> </w:t>
    </w:r>
  </w:p>
  <w:p w:rsidR="008B75CF" w:rsidRDefault="008B75CF" w:rsidP="008B75CF">
    <w:pPr>
      <w:pStyle w:val="Header"/>
      <w:rPr>
        <w:rFonts w:ascii="Century Gothic" w:hAnsi="Century Gothic"/>
        <w:sz w:val="18"/>
        <w:szCs w:val="18"/>
      </w:rPr>
    </w:pPr>
  </w:p>
  <w:p w:rsidR="008B75CF" w:rsidRDefault="008B75CF" w:rsidP="008B75CF">
    <w:pPr>
      <w:pStyle w:val="Header"/>
      <w:rPr>
        <w:rFonts w:ascii="Century Gothic" w:hAnsi="Century Gothic"/>
        <w:sz w:val="18"/>
        <w:szCs w:val="18"/>
      </w:rPr>
    </w:pPr>
  </w:p>
  <w:p w:rsidR="008B75CF" w:rsidRDefault="008B75CF" w:rsidP="008B75CF">
    <w:pPr>
      <w:pStyle w:val="Header"/>
      <w:rPr>
        <w:rFonts w:ascii="Century Gothic" w:hAnsi="Century Gothic"/>
        <w:sz w:val="18"/>
        <w:szCs w:val="18"/>
      </w:rPr>
    </w:pPr>
  </w:p>
  <w:p w:rsidR="008B75CF" w:rsidRPr="008B75CF" w:rsidRDefault="008B75CF" w:rsidP="008B75CF">
    <w:pPr>
      <w:pStyle w:val="Header"/>
      <w:rPr>
        <w:rFonts w:ascii="Century Gothic" w:hAnsi="Century Gothic"/>
        <w:sz w:val="18"/>
        <w:szCs w:val="18"/>
      </w:rPr>
    </w:pPr>
    <w:proofErr w:type="spellStart"/>
    <w:r>
      <w:rPr>
        <w:rFonts w:ascii="Century Gothic" w:hAnsi="Century Gothic"/>
        <w:sz w:val="18"/>
        <w:szCs w:val="18"/>
      </w:rPr>
      <w:t>Ki</w:t>
    </w:r>
    <w:r w:rsidRPr="008B75CF">
      <w:rPr>
        <w:rFonts w:ascii="Century Gothic" w:hAnsi="Century Gothic"/>
        <w:sz w:val="18"/>
        <w:szCs w:val="18"/>
      </w:rPr>
      <w:t>ngshold</w:t>
    </w:r>
    <w:proofErr w:type="spellEnd"/>
    <w:r w:rsidRPr="008B75CF">
      <w:rPr>
        <w:rFonts w:ascii="Century Gothic" w:hAnsi="Century Gothic"/>
        <w:sz w:val="18"/>
        <w:szCs w:val="18"/>
      </w:rPr>
      <w:t xml:space="preserve"> Road</w:t>
    </w:r>
    <w:r>
      <w:rPr>
        <w:rFonts w:ascii="Century Gothic" w:hAnsi="Century Gothic"/>
        <w:sz w:val="18"/>
        <w:szCs w:val="18"/>
      </w:rPr>
      <w:tab/>
    </w:r>
    <w:r>
      <w:rPr>
        <w:rFonts w:ascii="Century Gothic" w:hAnsi="Century Gothic"/>
        <w:sz w:val="18"/>
        <w:szCs w:val="18"/>
      </w:rPr>
      <w:tab/>
    </w:r>
    <w:r w:rsidRPr="008B75CF">
      <w:rPr>
        <w:rFonts w:ascii="Century Gothic" w:hAnsi="Century Gothic"/>
        <w:sz w:val="18"/>
        <w:szCs w:val="18"/>
      </w:rPr>
      <w:t xml:space="preserve"> Tel: 020 8985 0730</w:t>
    </w:r>
  </w:p>
  <w:p w:rsidR="008B75CF" w:rsidRDefault="008B75CF" w:rsidP="008B75CF">
    <w:pPr>
      <w:pStyle w:val="Header"/>
      <w:rPr>
        <w:rFonts w:ascii="Century Gothic" w:hAnsi="Century Gothic"/>
        <w:sz w:val="18"/>
        <w:szCs w:val="18"/>
      </w:rPr>
    </w:pPr>
    <w:r w:rsidRPr="008B75CF">
      <w:rPr>
        <w:rFonts w:ascii="Century Gothic" w:hAnsi="Century Gothic"/>
        <w:sz w:val="18"/>
        <w:szCs w:val="18"/>
      </w:rPr>
      <w:t>Hackney</w:t>
    </w:r>
    <w:r w:rsidR="001E6EF2">
      <w:rPr>
        <w:rFonts w:ascii="Century Gothic" w:hAnsi="Century Gothic"/>
        <w:sz w:val="18"/>
        <w:szCs w:val="18"/>
      </w:rPr>
      <w:t>, E9 7JF</w:t>
    </w:r>
    <w:r w:rsidR="001E6EF2">
      <w:rPr>
        <w:rFonts w:ascii="Century Gothic" w:hAnsi="Century Gothic"/>
        <w:sz w:val="18"/>
        <w:szCs w:val="18"/>
      </w:rPr>
      <w:tab/>
    </w:r>
    <w:r w:rsidR="001E6EF2">
      <w:rPr>
        <w:rFonts w:ascii="Century Gothic" w:hAnsi="Century Gothic"/>
        <w:sz w:val="18"/>
        <w:szCs w:val="18"/>
      </w:rPr>
      <w:tab/>
      <w:t xml:space="preserve"> Fax: 020 8985 633</w:t>
    </w:r>
    <w:r w:rsidR="00B32433">
      <w:rPr>
        <w:rFonts w:ascii="Century Gothic" w:hAnsi="Century Gothic"/>
        <w:sz w:val="18"/>
        <w:szCs w:val="18"/>
      </w:rPr>
      <w:t>7</w:t>
    </w:r>
  </w:p>
  <w:p w:rsidR="00122091" w:rsidRDefault="00BB0B56" w:rsidP="008B75CF">
    <w:pPr>
      <w:pStyle w:val="Header"/>
      <w:rPr>
        <w:rFonts w:ascii="Century Gothic" w:hAnsi="Century Gothic"/>
        <w:sz w:val="18"/>
        <w:szCs w:val="18"/>
      </w:rPr>
    </w:pPr>
    <w:hyperlink r:id="rId2" w:history="1">
      <w:r w:rsidR="00122091" w:rsidRPr="00E27CCA">
        <w:rPr>
          <w:rStyle w:val="Hyperlink"/>
          <w:rFonts w:ascii="Century Gothic" w:hAnsi="Century Gothic"/>
          <w:sz w:val="18"/>
          <w:szCs w:val="18"/>
        </w:rPr>
        <w:t>www.st-johnjerusalem.hackney.sch.uk</w:t>
      </w:r>
    </w:hyperlink>
    <w:r w:rsidR="00122091">
      <w:rPr>
        <w:rFonts w:ascii="Century Gothic" w:hAnsi="Century Gothic"/>
        <w:sz w:val="18"/>
        <w:szCs w:val="18"/>
      </w:rPr>
      <w:tab/>
      <w:t xml:space="preserve"> </w:t>
    </w:r>
    <w:r w:rsidR="00122091">
      <w:rPr>
        <w:rFonts w:ascii="Century Gothic" w:hAnsi="Century Gothic"/>
        <w:sz w:val="18"/>
        <w:szCs w:val="18"/>
      </w:rPr>
      <w:tab/>
    </w:r>
    <w:hyperlink r:id="rId3" w:history="1">
      <w:r w:rsidR="00122091" w:rsidRPr="00B076B7">
        <w:rPr>
          <w:rStyle w:val="Hyperlink"/>
          <w:rFonts w:ascii="Century Gothic" w:hAnsi="Century Gothic"/>
          <w:sz w:val="18"/>
          <w:szCs w:val="18"/>
        </w:rPr>
        <w:t>admin@st-johnjerusalem.hackney.sch.uk</w:t>
      </w:r>
    </w:hyperlink>
    <w:r w:rsidR="00122091">
      <w:rPr>
        <w:rFonts w:ascii="Century Gothic" w:hAnsi="Century Gothic"/>
        <w:sz w:val="18"/>
        <w:szCs w:val="18"/>
      </w:rPr>
      <w:tab/>
    </w:r>
  </w:p>
  <w:p w:rsidR="00495090" w:rsidRDefault="00495090" w:rsidP="008B75CF">
    <w:pPr>
      <w:pStyle w:val="Header"/>
      <w:rPr>
        <w:rFonts w:ascii="Century Gothic" w:hAnsi="Century Gothic"/>
        <w:sz w:val="18"/>
        <w:szCs w:val="18"/>
      </w:rPr>
    </w:pPr>
    <w:proofErr w:type="spellStart"/>
    <w:r>
      <w:rPr>
        <w:rFonts w:ascii="Century Gothic" w:hAnsi="Century Gothic"/>
        <w:sz w:val="18"/>
        <w:szCs w:val="18"/>
      </w:rPr>
      <w:t>Headteacher</w:t>
    </w:r>
    <w:proofErr w:type="spellEnd"/>
    <w:r>
      <w:rPr>
        <w:rFonts w:ascii="Century Gothic" w:hAnsi="Century Gothic"/>
        <w:sz w:val="18"/>
        <w:szCs w:val="18"/>
      </w:rPr>
      <w:t xml:space="preserve">: </w:t>
    </w:r>
    <w:r w:rsidR="00BE0A68">
      <w:rPr>
        <w:rFonts w:ascii="Century Gothic" w:hAnsi="Century Gothic"/>
        <w:sz w:val="18"/>
        <w:szCs w:val="18"/>
      </w:rPr>
      <w:t xml:space="preserve">Mrs </w:t>
    </w:r>
    <w:r>
      <w:rPr>
        <w:rFonts w:ascii="Century Gothic" w:hAnsi="Century Gothic"/>
        <w:sz w:val="18"/>
        <w:szCs w:val="18"/>
      </w:rPr>
      <w:t>Asarena S</w:t>
    </w:r>
    <w:r w:rsidR="00D25FC2">
      <w:rPr>
        <w:rFonts w:ascii="Century Gothic" w:hAnsi="Century Gothic"/>
        <w:sz w:val="18"/>
        <w:szCs w:val="18"/>
      </w:rPr>
      <w:t xml:space="preserve">imon  </w:t>
    </w:r>
    <w:r w:rsidR="00D25FC2">
      <w:rPr>
        <w:rFonts w:ascii="Century Gothic" w:hAnsi="Century Gothic"/>
        <w:sz w:val="18"/>
        <w:szCs w:val="18"/>
      </w:rPr>
      <w:tab/>
    </w:r>
    <w:r w:rsidR="00D25FC2">
      <w:rPr>
        <w:rFonts w:ascii="Century Gothic" w:hAnsi="Century Gothic"/>
        <w:sz w:val="18"/>
        <w:szCs w:val="18"/>
      </w:rPr>
      <w:tab/>
      <w:t xml:space="preserve"> Deputy </w:t>
    </w:r>
    <w:proofErr w:type="spellStart"/>
    <w:r w:rsidR="00D25FC2">
      <w:rPr>
        <w:rFonts w:ascii="Century Gothic" w:hAnsi="Century Gothic"/>
        <w:sz w:val="18"/>
        <w:szCs w:val="18"/>
      </w:rPr>
      <w:t>Headteacher</w:t>
    </w:r>
    <w:proofErr w:type="spellEnd"/>
    <w:r w:rsidR="00D25FC2">
      <w:rPr>
        <w:rFonts w:ascii="Century Gothic" w:hAnsi="Century Gothic"/>
        <w:sz w:val="18"/>
        <w:szCs w:val="18"/>
      </w:rPr>
      <w:t xml:space="preserve">: </w:t>
    </w:r>
    <w:r w:rsidR="00BE0A68">
      <w:rPr>
        <w:rFonts w:ascii="Century Gothic" w:hAnsi="Century Gothic"/>
        <w:sz w:val="18"/>
        <w:szCs w:val="18"/>
      </w:rPr>
      <w:t xml:space="preserve">Mrs </w:t>
    </w:r>
    <w:r w:rsidR="00D25FC2">
      <w:rPr>
        <w:rFonts w:ascii="Century Gothic" w:hAnsi="Century Gothic"/>
        <w:sz w:val="18"/>
        <w:szCs w:val="18"/>
      </w:rPr>
      <w:t xml:space="preserve">René </w:t>
    </w:r>
    <w:r>
      <w:rPr>
        <w:rFonts w:ascii="Century Gothic" w:hAnsi="Century Gothic"/>
        <w:sz w:val="18"/>
        <w:szCs w:val="18"/>
      </w:rPr>
      <w:t>Africa</w:t>
    </w:r>
  </w:p>
  <w:p w:rsidR="00904FFB" w:rsidRPr="00720B57" w:rsidRDefault="00904FFB" w:rsidP="008B75CF">
    <w:pPr>
      <w:pStyle w:val="Header"/>
      <w:rPr>
        <w:rFonts w:ascii="Century Gothic" w:hAnsi="Century Gothic"/>
        <w:sz w:val="4"/>
        <w:szCs w:val="4"/>
      </w:rPr>
    </w:pPr>
  </w:p>
  <w:p w:rsidR="008B75CF" w:rsidRDefault="004640F7">
    <w:pPr>
      <w:pStyle w:val="Header"/>
    </w:pPr>
    <w:r>
      <w:rPr>
        <w:rFonts w:ascii="Century Gothic" w:hAnsi="Century Gothic"/>
        <w:noProof/>
        <w:sz w:val="18"/>
        <w:szCs w:val="18"/>
      </w:rPr>
      <mc:AlternateContent>
        <mc:Choice Requires="wps">
          <w:drawing>
            <wp:anchor distT="0" distB="0" distL="114300" distR="114300" simplePos="0" relativeHeight="251659264" behindDoc="0" locked="0" layoutInCell="1" allowOverlap="1" wp14:anchorId="5957CE56" wp14:editId="1893ACDC">
              <wp:simplePos x="0" y="0"/>
              <wp:positionH relativeFrom="page">
                <wp:posOffset>-42530</wp:posOffset>
              </wp:positionH>
              <wp:positionV relativeFrom="paragraph">
                <wp:posOffset>24145</wp:posOffset>
              </wp:positionV>
              <wp:extent cx="7651750" cy="0"/>
              <wp:effectExtent l="0" t="19050" r="6350" b="19050"/>
              <wp:wrapNone/>
              <wp:docPr id="13" name="Straight Connector 13"/>
              <wp:cNvGraphicFramePr/>
              <a:graphic xmlns:a="http://schemas.openxmlformats.org/drawingml/2006/main">
                <a:graphicData uri="http://schemas.microsoft.com/office/word/2010/wordprocessingShape">
                  <wps:wsp>
                    <wps:cNvCnPr/>
                    <wps:spPr>
                      <a:xfrm>
                        <a:off x="0" y="0"/>
                        <a:ext cx="7651750" cy="0"/>
                      </a:xfrm>
                      <a:prstGeom prst="line">
                        <a:avLst/>
                      </a:prstGeom>
                      <a:ln w="28575">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320463" id="Straight Connector 1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35pt,1.9pt" to="599.1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" strokecolor="#ffc000" strokeweight="2.25pt">
              <v:stroke joinstyle="miter"/>
              <w10:wrap anchorx="page"/>
            </v:line>
          </w:pict>
        </mc:Fallback>
      </mc:AlternateContent>
    </w:r>
    <w:r>
      <w:rPr>
        <w:rFonts w:ascii="Century Gothic" w:hAnsi="Century Gothic"/>
        <w:noProof/>
        <w:sz w:val="18"/>
        <w:szCs w:val="18"/>
      </w:rPr>
      <mc:AlternateContent>
        <mc:Choice Requires="wps">
          <w:drawing>
            <wp:anchor distT="0" distB="0" distL="114300" distR="114300" simplePos="0" relativeHeight="251657216" behindDoc="0" locked="0" layoutInCell="1" allowOverlap="1" wp14:anchorId="745B31CF" wp14:editId="6992D3BF">
              <wp:simplePos x="0" y="0"/>
              <wp:positionH relativeFrom="column">
                <wp:posOffset>-956310</wp:posOffset>
              </wp:positionH>
              <wp:positionV relativeFrom="paragraph">
                <wp:posOffset>76835</wp:posOffset>
              </wp:positionV>
              <wp:extent cx="7651750" cy="0"/>
              <wp:effectExtent l="0" t="19050" r="6350" b="19050"/>
              <wp:wrapNone/>
              <wp:docPr id="12" name="Straight Connector 12"/>
              <wp:cNvGraphicFramePr/>
              <a:graphic xmlns:a="http://schemas.openxmlformats.org/drawingml/2006/main">
                <a:graphicData uri="http://schemas.microsoft.com/office/word/2010/wordprocessingShape">
                  <wps:wsp>
                    <wps:cNvCnPr/>
                    <wps:spPr>
                      <a:xfrm>
                        <a:off x="0" y="0"/>
                        <a:ext cx="765175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79F37C" id="Straight Connector 1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3pt,6.05pt" to="527.2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" strokecolor="#5b9bd5 [3204]" strokeweight="2.2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60048"/>
    <w:multiLevelType w:val="hybridMultilevel"/>
    <w:tmpl w:val="DF10FC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EA2BF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2147593D"/>
    <w:multiLevelType w:val="hybridMultilevel"/>
    <w:tmpl w:val="2214C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FE12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40C04B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5DA67B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6BB37F9D"/>
    <w:multiLevelType w:val="hybridMultilevel"/>
    <w:tmpl w:val="745A3E2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6F1713E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71BC047D"/>
    <w:multiLevelType w:val="hybridMultilevel"/>
    <w:tmpl w:val="DBE0B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5CE3BC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7DC8484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0"/>
  </w:num>
  <w:num w:numId="3">
    <w:abstractNumId w:val="10"/>
  </w:num>
  <w:num w:numId="4">
    <w:abstractNumId w:val="3"/>
  </w:num>
  <w:num w:numId="5">
    <w:abstractNumId w:val="9"/>
  </w:num>
  <w:num w:numId="6">
    <w:abstractNumId w:val="5"/>
  </w:num>
  <w:num w:numId="7">
    <w:abstractNumId w:val="1"/>
  </w:num>
  <w:num w:numId="8">
    <w:abstractNumId w:val="7"/>
  </w:num>
  <w:num w:numId="9">
    <w:abstractNumId w:val="4"/>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QwMbQwMTcwNTU1M7FQ0lEKTi0uzszPAykwrgUAt3qmESwAAAA="/>
  </w:docVars>
  <w:rsids>
    <w:rsidRoot w:val="008B75CF"/>
    <w:rsid w:val="0009586D"/>
    <w:rsid w:val="000C5D92"/>
    <w:rsid w:val="000D50BA"/>
    <w:rsid w:val="00115BCB"/>
    <w:rsid w:val="00122091"/>
    <w:rsid w:val="00152F3C"/>
    <w:rsid w:val="00197E5E"/>
    <w:rsid w:val="001A5AE9"/>
    <w:rsid w:val="001C543C"/>
    <w:rsid w:val="001E6EF2"/>
    <w:rsid w:val="002209EA"/>
    <w:rsid w:val="0022192C"/>
    <w:rsid w:val="002C3389"/>
    <w:rsid w:val="002C34F9"/>
    <w:rsid w:val="002C7AB8"/>
    <w:rsid w:val="00374800"/>
    <w:rsid w:val="00382D88"/>
    <w:rsid w:val="00383A72"/>
    <w:rsid w:val="00396E59"/>
    <w:rsid w:val="003E1AC8"/>
    <w:rsid w:val="003E5077"/>
    <w:rsid w:val="00405285"/>
    <w:rsid w:val="0040641C"/>
    <w:rsid w:val="004118FE"/>
    <w:rsid w:val="004126EB"/>
    <w:rsid w:val="004248BD"/>
    <w:rsid w:val="0042569E"/>
    <w:rsid w:val="00426223"/>
    <w:rsid w:val="0046406B"/>
    <w:rsid w:val="004640F7"/>
    <w:rsid w:val="00491659"/>
    <w:rsid w:val="00495090"/>
    <w:rsid w:val="004C0D55"/>
    <w:rsid w:val="005449B5"/>
    <w:rsid w:val="005533C4"/>
    <w:rsid w:val="005560E3"/>
    <w:rsid w:val="00572772"/>
    <w:rsid w:val="005845E8"/>
    <w:rsid w:val="005D1A61"/>
    <w:rsid w:val="00600AF4"/>
    <w:rsid w:val="00657784"/>
    <w:rsid w:val="006B6612"/>
    <w:rsid w:val="006D30ED"/>
    <w:rsid w:val="006F672F"/>
    <w:rsid w:val="006F7B91"/>
    <w:rsid w:val="00720B57"/>
    <w:rsid w:val="00730476"/>
    <w:rsid w:val="0073188C"/>
    <w:rsid w:val="007E74BF"/>
    <w:rsid w:val="008037B5"/>
    <w:rsid w:val="00831CA9"/>
    <w:rsid w:val="00861CC5"/>
    <w:rsid w:val="00895654"/>
    <w:rsid w:val="008B75CF"/>
    <w:rsid w:val="008D115A"/>
    <w:rsid w:val="00904FFB"/>
    <w:rsid w:val="0091328E"/>
    <w:rsid w:val="009146FA"/>
    <w:rsid w:val="00985269"/>
    <w:rsid w:val="009937F3"/>
    <w:rsid w:val="009C3803"/>
    <w:rsid w:val="009E6688"/>
    <w:rsid w:val="009F401D"/>
    <w:rsid w:val="00A105A7"/>
    <w:rsid w:val="00A4275C"/>
    <w:rsid w:val="00A66CC0"/>
    <w:rsid w:val="00AA5925"/>
    <w:rsid w:val="00AB37F3"/>
    <w:rsid w:val="00AB442A"/>
    <w:rsid w:val="00AD5B74"/>
    <w:rsid w:val="00B32433"/>
    <w:rsid w:val="00B430DF"/>
    <w:rsid w:val="00B53935"/>
    <w:rsid w:val="00B934EC"/>
    <w:rsid w:val="00B949C2"/>
    <w:rsid w:val="00BB0B56"/>
    <w:rsid w:val="00BC4658"/>
    <w:rsid w:val="00BE0A68"/>
    <w:rsid w:val="00BF0300"/>
    <w:rsid w:val="00BF3BE0"/>
    <w:rsid w:val="00C044EE"/>
    <w:rsid w:val="00C4430F"/>
    <w:rsid w:val="00C73544"/>
    <w:rsid w:val="00C85121"/>
    <w:rsid w:val="00C97A03"/>
    <w:rsid w:val="00CB3982"/>
    <w:rsid w:val="00CE4BF0"/>
    <w:rsid w:val="00CF363A"/>
    <w:rsid w:val="00D00E8C"/>
    <w:rsid w:val="00D04F1D"/>
    <w:rsid w:val="00D25FC2"/>
    <w:rsid w:val="00D562BA"/>
    <w:rsid w:val="00D6535F"/>
    <w:rsid w:val="00D757B5"/>
    <w:rsid w:val="00DA0098"/>
    <w:rsid w:val="00DA2FAE"/>
    <w:rsid w:val="00DA5FCC"/>
    <w:rsid w:val="00E7142A"/>
    <w:rsid w:val="00E7573B"/>
    <w:rsid w:val="00E94255"/>
    <w:rsid w:val="00EA7AD0"/>
    <w:rsid w:val="00EB21F9"/>
    <w:rsid w:val="00EC5039"/>
    <w:rsid w:val="00EC6A5A"/>
    <w:rsid w:val="00ED4A9F"/>
    <w:rsid w:val="00F00CBC"/>
    <w:rsid w:val="00F06DA1"/>
    <w:rsid w:val="00F421C0"/>
    <w:rsid w:val="00F43B7E"/>
    <w:rsid w:val="00F56E0E"/>
    <w:rsid w:val="00F573DB"/>
    <w:rsid w:val="00F8622A"/>
    <w:rsid w:val="00FC1C87"/>
    <w:rsid w:val="00FC1CD2"/>
    <w:rsid w:val="00FD1E88"/>
    <w:rsid w:val="00FF7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AE91292A-60C0-4836-8709-C46418213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9EA"/>
    <w:pPr>
      <w:spacing w:after="120" w:line="240" w:lineRule="auto"/>
    </w:pPr>
    <w:rPr>
      <w:rFonts w:ascii="Times New Roman" w:eastAsia="Times New Roman" w:hAnsi="Times New Roman" w:cs="Times New Roman"/>
      <w:sz w:val="24"/>
      <w:lang w:eastAsia="en-GB"/>
    </w:rPr>
  </w:style>
  <w:style w:type="paragraph" w:styleId="Heading1">
    <w:name w:val="heading 1"/>
    <w:basedOn w:val="Normal"/>
    <w:next w:val="Normal"/>
    <w:link w:val="Heading1Char"/>
    <w:qFormat/>
    <w:rsid w:val="00730476"/>
    <w:pPr>
      <w:keepNext/>
      <w:spacing w:after="0"/>
      <w:outlineLvl w:val="0"/>
    </w:pPr>
    <w:rPr>
      <w:b/>
      <w:szCs w:val="20"/>
    </w:rPr>
  </w:style>
  <w:style w:type="paragraph" w:styleId="Heading3">
    <w:name w:val="heading 3"/>
    <w:basedOn w:val="Normal"/>
    <w:next w:val="Normal"/>
    <w:link w:val="Heading3Char"/>
    <w:qFormat/>
    <w:rsid w:val="00730476"/>
    <w:pPr>
      <w:keepNext/>
      <w:spacing w:after="0"/>
      <w:jc w:val="both"/>
      <w:outlineLvl w:val="2"/>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5CF"/>
    <w:pPr>
      <w:tabs>
        <w:tab w:val="center" w:pos="4513"/>
        <w:tab w:val="right" w:pos="9026"/>
      </w:tabs>
      <w:spacing w:after="0"/>
    </w:pPr>
  </w:style>
  <w:style w:type="character" w:customStyle="1" w:styleId="HeaderChar">
    <w:name w:val="Header Char"/>
    <w:basedOn w:val="DefaultParagraphFont"/>
    <w:link w:val="Header"/>
    <w:uiPriority w:val="99"/>
    <w:rsid w:val="008B75CF"/>
  </w:style>
  <w:style w:type="paragraph" w:styleId="Footer">
    <w:name w:val="footer"/>
    <w:basedOn w:val="Normal"/>
    <w:link w:val="FooterChar"/>
    <w:uiPriority w:val="99"/>
    <w:unhideWhenUsed/>
    <w:rsid w:val="008B75CF"/>
    <w:pPr>
      <w:tabs>
        <w:tab w:val="center" w:pos="4513"/>
        <w:tab w:val="right" w:pos="9026"/>
      </w:tabs>
      <w:spacing w:after="0"/>
    </w:pPr>
  </w:style>
  <w:style w:type="character" w:customStyle="1" w:styleId="FooterChar">
    <w:name w:val="Footer Char"/>
    <w:basedOn w:val="DefaultParagraphFont"/>
    <w:link w:val="Footer"/>
    <w:uiPriority w:val="99"/>
    <w:rsid w:val="008B75CF"/>
  </w:style>
  <w:style w:type="character" w:styleId="Hyperlink">
    <w:name w:val="Hyperlink"/>
    <w:basedOn w:val="DefaultParagraphFont"/>
    <w:uiPriority w:val="99"/>
    <w:unhideWhenUsed/>
    <w:rsid w:val="00EA7AD0"/>
    <w:rPr>
      <w:color w:val="0563C1" w:themeColor="hyperlink"/>
      <w:u w:val="single"/>
    </w:rPr>
  </w:style>
  <w:style w:type="paragraph" w:styleId="BalloonText">
    <w:name w:val="Balloon Text"/>
    <w:basedOn w:val="Normal"/>
    <w:link w:val="BalloonTextChar"/>
    <w:uiPriority w:val="99"/>
    <w:semiHidden/>
    <w:unhideWhenUsed/>
    <w:rsid w:val="00904FF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FFB"/>
    <w:rPr>
      <w:rFonts w:ascii="Segoe UI" w:hAnsi="Segoe UI" w:cs="Segoe UI"/>
      <w:sz w:val="18"/>
      <w:szCs w:val="18"/>
    </w:rPr>
  </w:style>
  <w:style w:type="paragraph" w:styleId="ListParagraph">
    <w:name w:val="List Paragraph"/>
    <w:basedOn w:val="Normal"/>
    <w:uiPriority w:val="34"/>
    <w:qFormat/>
    <w:rsid w:val="004C0D55"/>
    <w:pPr>
      <w:ind w:left="720"/>
      <w:contextualSpacing/>
    </w:pPr>
  </w:style>
  <w:style w:type="paragraph" w:styleId="NoSpacing">
    <w:name w:val="No Spacing"/>
    <w:uiPriority w:val="1"/>
    <w:qFormat/>
    <w:rsid w:val="004C0D55"/>
    <w:pPr>
      <w:spacing w:after="0" w:line="240" w:lineRule="auto"/>
    </w:pPr>
  </w:style>
  <w:style w:type="character" w:styleId="Emphasis">
    <w:name w:val="Emphasis"/>
    <w:basedOn w:val="DefaultParagraphFont"/>
    <w:uiPriority w:val="20"/>
    <w:qFormat/>
    <w:rsid w:val="006F7B91"/>
    <w:rPr>
      <w:b/>
      <w:bCs/>
      <w:i w:val="0"/>
      <w:iCs w:val="0"/>
    </w:rPr>
  </w:style>
  <w:style w:type="character" w:customStyle="1" w:styleId="st1">
    <w:name w:val="st1"/>
    <w:basedOn w:val="DefaultParagraphFont"/>
    <w:rsid w:val="006F7B91"/>
  </w:style>
  <w:style w:type="character" w:styleId="Strong">
    <w:name w:val="Strong"/>
    <w:basedOn w:val="DefaultParagraphFont"/>
    <w:uiPriority w:val="22"/>
    <w:qFormat/>
    <w:rsid w:val="00BC4658"/>
    <w:rPr>
      <w:b/>
      <w:bCs/>
    </w:rPr>
  </w:style>
  <w:style w:type="character" w:customStyle="1" w:styleId="Heading1Char">
    <w:name w:val="Heading 1 Char"/>
    <w:basedOn w:val="DefaultParagraphFont"/>
    <w:link w:val="Heading1"/>
    <w:rsid w:val="00730476"/>
    <w:rPr>
      <w:rFonts w:ascii="Times New Roman" w:eastAsia="Times New Roman" w:hAnsi="Times New Roman" w:cs="Times New Roman"/>
      <w:b/>
      <w:sz w:val="24"/>
      <w:szCs w:val="20"/>
      <w:lang w:eastAsia="en-GB"/>
    </w:rPr>
  </w:style>
  <w:style w:type="character" w:customStyle="1" w:styleId="Heading3Char">
    <w:name w:val="Heading 3 Char"/>
    <w:basedOn w:val="DefaultParagraphFont"/>
    <w:link w:val="Heading3"/>
    <w:rsid w:val="00730476"/>
    <w:rPr>
      <w:rFonts w:ascii="Arial" w:eastAsia="Times New Roman" w:hAnsi="Arial" w:cs="Times New Roman"/>
      <w:b/>
      <w:szCs w:val="20"/>
      <w:lang w:eastAsia="en-GB"/>
    </w:rPr>
  </w:style>
  <w:style w:type="paragraph" w:styleId="Title">
    <w:name w:val="Title"/>
    <w:basedOn w:val="Normal"/>
    <w:link w:val="TitleChar"/>
    <w:qFormat/>
    <w:rsid w:val="00730476"/>
    <w:pPr>
      <w:spacing w:after="0"/>
      <w:jc w:val="center"/>
    </w:pPr>
    <w:rPr>
      <w:rFonts w:ascii="Arial" w:hAnsi="Arial"/>
      <w:b/>
      <w:szCs w:val="20"/>
    </w:rPr>
  </w:style>
  <w:style w:type="character" w:customStyle="1" w:styleId="TitleChar">
    <w:name w:val="Title Char"/>
    <w:basedOn w:val="DefaultParagraphFont"/>
    <w:link w:val="Title"/>
    <w:rsid w:val="00730476"/>
    <w:rPr>
      <w:rFonts w:ascii="Arial" w:eastAsia="Times New Roman" w:hAnsi="Arial" w:cs="Times New Roman"/>
      <w:b/>
      <w:sz w:val="24"/>
      <w:szCs w:val="20"/>
      <w:lang w:eastAsia="en-GB"/>
    </w:rPr>
  </w:style>
  <w:style w:type="paragraph" w:customStyle="1" w:styleId="Default">
    <w:name w:val="Default"/>
    <w:rsid w:val="00383A7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80887">
      <w:bodyDiv w:val="1"/>
      <w:marLeft w:val="0"/>
      <w:marRight w:val="0"/>
      <w:marTop w:val="0"/>
      <w:marBottom w:val="0"/>
      <w:divBdr>
        <w:top w:val="none" w:sz="0" w:space="0" w:color="auto"/>
        <w:left w:val="none" w:sz="0" w:space="0" w:color="auto"/>
        <w:bottom w:val="none" w:sz="0" w:space="0" w:color="auto"/>
        <w:right w:val="none" w:sz="0" w:space="0" w:color="auto"/>
      </w:divBdr>
    </w:div>
    <w:div w:id="503328637">
      <w:bodyDiv w:val="1"/>
      <w:marLeft w:val="0"/>
      <w:marRight w:val="0"/>
      <w:marTop w:val="0"/>
      <w:marBottom w:val="0"/>
      <w:divBdr>
        <w:top w:val="none" w:sz="0" w:space="0" w:color="auto"/>
        <w:left w:val="none" w:sz="0" w:space="0" w:color="auto"/>
        <w:bottom w:val="none" w:sz="0" w:space="0" w:color="auto"/>
        <w:right w:val="none" w:sz="0" w:space="0" w:color="auto"/>
      </w:divBdr>
    </w:div>
    <w:div w:id="775178730">
      <w:bodyDiv w:val="1"/>
      <w:marLeft w:val="0"/>
      <w:marRight w:val="0"/>
      <w:marTop w:val="0"/>
      <w:marBottom w:val="0"/>
      <w:divBdr>
        <w:top w:val="none" w:sz="0" w:space="0" w:color="auto"/>
        <w:left w:val="none" w:sz="0" w:space="0" w:color="auto"/>
        <w:bottom w:val="none" w:sz="0" w:space="0" w:color="auto"/>
        <w:right w:val="none" w:sz="0" w:space="0" w:color="auto"/>
      </w:divBdr>
    </w:div>
    <w:div w:id="876433622">
      <w:bodyDiv w:val="1"/>
      <w:marLeft w:val="0"/>
      <w:marRight w:val="0"/>
      <w:marTop w:val="0"/>
      <w:marBottom w:val="0"/>
      <w:divBdr>
        <w:top w:val="none" w:sz="0" w:space="0" w:color="auto"/>
        <w:left w:val="none" w:sz="0" w:space="0" w:color="auto"/>
        <w:bottom w:val="none" w:sz="0" w:space="0" w:color="auto"/>
        <w:right w:val="none" w:sz="0" w:space="0" w:color="auto"/>
      </w:divBdr>
    </w:div>
    <w:div w:id="1570115412">
      <w:bodyDiv w:val="1"/>
      <w:marLeft w:val="0"/>
      <w:marRight w:val="0"/>
      <w:marTop w:val="0"/>
      <w:marBottom w:val="0"/>
      <w:divBdr>
        <w:top w:val="none" w:sz="0" w:space="0" w:color="auto"/>
        <w:left w:val="none" w:sz="0" w:space="0" w:color="auto"/>
        <w:bottom w:val="none" w:sz="0" w:space="0" w:color="auto"/>
        <w:right w:val="none" w:sz="0" w:space="0" w:color="auto"/>
      </w:divBdr>
    </w:div>
    <w:div w:id="1833259269">
      <w:bodyDiv w:val="1"/>
      <w:marLeft w:val="0"/>
      <w:marRight w:val="0"/>
      <w:marTop w:val="0"/>
      <w:marBottom w:val="0"/>
      <w:divBdr>
        <w:top w:val="none" w:sz="0" w:space="0" w:color="auto"/>
        <w:left w:val="none" w:sz="0" w:space="0" w:color="auto"/>
        <w:bottom w:val="none" w:sz="0" w:space="0" w:color="auto"/>
        <w:right w:val="none" w:sz="0" w:space="0" w:color="auto"/>
      </w:divBdr>
      <w:divsChild>
        <w:div w:id="541065426">
          <w:marLeft w:val="0"/>
          <w:marRight w:val="0"/>
          <w:marTop w:val="0"/>
          <w:marBottom w:val="0"/>
          <w:divBdr>
            <w:top w:val="none" w:sz="0" w:space="0" w:color="auto"/>
            <w:left w:val="none" w:sz="0" w:space="0" w:color="auto"/>
            <w:bottom w:val="none" w:sz="0" w:space="0" w:color="auto"/>
            <w:right w:val="none" w:sz="0" w:space="0" w:color="auto"/>
          </w:divBdr>
          <w:divsChild>
            <w:div w:id="1232354286">
              <w:marLeft w:val="0"/>
              <w:marRight w:val="0"/>
              <w:marTop w:val="0"/>
              <w:marBottom w:val="0"/>
              <w:divBdr>
                <w:top w:val="none" w:sz="0" w:space="0" w:color="auto"/>
                <w:left w:val="none" w:sz="0" w:space="0" w:color="auto"/>
                <w:bottom w:val="none" w:sz="0" w:space="0" w:color="auto"/>
                <w:right w:val="none" w:sz="0" w:space="0" w:color="auto"/>
              </w:divBdr>
              <w:divsChild>
                <w:div w:id="349573126">
                  <w:marLeft w:val="0"/>
                  <w:marRight w:val="0"/>
                  <w:marTop w:val="0"/>
                  <w:marBottom w:val="0"/>
                  <w:divBdr>
                    <w:top w:val="none" w:sz="0" w:space="0" w:color="auto"/>
                    <w:left w:val="none" w:sz="0" w:space="0" w:color="auto"/>
                    <w:bottom w:val="none" w:sz="0" w:space="0" w:color="auto"/>
                    <w:right w:val="none" w:sz="0" w:space="0" w:color="auto"/>
                  </w:divBdr>
                  <w:divsChild>
                    <w:div w:id="1166749214">
                      <w:marLeft w:val="0"/>
                      <w:marRight w:val="0"/>
                      <w:marTop w:val="0"/>
                      <w:marBottom w:val="0"/>
                      <w:divBdr>
                        <w:top w:val="none" w:sz="0" w:space="0" w:color="auto"/>
                        <w:left w:val="none" w:sz="0" w:space="0" w:color="auto"/>
                        <w:bottom w:val="none" w:sz="0" w:space="0" w:color="auto"/>
                        <w:right w:val="none" w:sz="0" w:space="0" w:color="auto"/>
                      </w:divBdr>
                    </w:div>
                    <w:div w:id="1128283107">
                      <w:marLeft w:val="0"/>
                      <w:marRight w:val="0"/>
                      <w:marTop w:val="0"/>
                      <w:marBottom w:val="0"/>
                      <w:divBdr>
                        <w:top w:val="none" w:sz="0" w:space="0" w:color="auto"/>
                        <w:left w:val="none" w:sz="0" w:space="0" w:color="auto"/>
                        <w:bottom w:val="none" w:sz="0" w:space="0" w:color="auto"/>
                        <w:right w:val="none" w:sz="0" w:space="0" w:color="auto"/>
                      </w:divBdr>
                      <w:divsChild>
                        <w:div w:id="1501388580">
                          <w:marLeft w:val="0"/>
                          <w:marRight w:val="0"/>
                          <w:marTop w:val="0"/>
                          <w:marBottom w:val="0"/>
                          <w:divBdr>
                            <w:top w:val="none" w:sz="0" w:space="0" w:color="auto"/>
                            <w:left w:val="none" w:sz="0" w:space="0" w:color="auto"/>
                            <w:bottom w:val="none" w:sz="0" w:space="0" w:color="auto"/>
                            <w:right w:val="none" w:sz="0" w:space="0" w:color="auto"/>
                          </w:divBdr>
                        </w:div>
                        <w:div w:id="153648439">
                          <w:marLeft w:val="0"/>
                          <w:marRight w:val="0"/>
                          <w:marTop w:val="0"/>
                          <w:marBottom w:val="0"/>
                          <w:divBdr>
                            <w:top w:val="none" w:sz="0" w:space="0" w:color="auto"/>
                            <w:left w:val="none" w:sz="0" w:space="0" w:color="auto"/>
                            <w:bottom w:val="none" w:sz="0" w:space="0" w:color="auto"/>
                            <w:right w:val="none" w:sz="0" w:space="0" w:color="auto"/>
                          </w:divBdr>
                        </w:div>
                        <w:div w:id="1444887262">
                          <w:marLeft w:val="0"/>
                          <w:marRight w:val="0"/>
                          <w:marTop w:val="0"/>
                          <w:marBottom w:val="0"/>
                          <w:divBdr>
                            <w:top w:val="none" w:sz="0" w:space="0" w:color="auto"/>
                            <w:left w:val="none" w:sz="0" w:space="0" w:color="auto"/>
                            <w:bottom w:val="none" w:sz="0" w:space="0" w:color="auto"/>
                            <w:right w:val="none" w:sz="0" w:space="0" w:color="auto"/>
                          </w:divBdr>
                        </w:div>
                        <w:div w:id="2129425420">
                          <w:marLeft w:val="0"/>
                          <w:marRight w:val="0"/>
                          <w:marTop w:val="0"/>
                          <w:marBottom w:val="0"/>
                          <w:divBdr>
                            <w:top w:val="none" w:sz="0" w:space="0" w:color="auto"/>
                            <w:left w:val="none" w:sz="0" w:space="0" w:color="auto"/>
                            <w:bottom w:val="none" w:sz="0" w:space="0" w:color="auto"/>
                            <w:right w:val="none" w:sz="0" w:space="0" w:color="auto"/>
                          </w:divBdr>
                        </w:div>
                        <w:div w:id="254099408">
                          <w:marLeft w:val="0"/>
                          <w:marRight w:val="0"/>
                          <w:marTop w:val="0"/>
                          <w:marBottom w:val="0"/>
                          <w:divBdr>
                            <w:top w:val="none" w:sz="0" w:space="0" w:color="auto"/>
                            <w:left w:val="none" w:sz="0" w:space="0" w:color="auto"/>
                            <w:bottom w:val="none" w:sz="0" w:space="0" w:color="auto"/>
                            <w:right w:val="none" w:sz="0" w:space="0" w:color="auto"/>
                          </w:divBdr>
                        </w:div>
                        <w:div w:id="593629234">
                          <w:marLeft w:val="0"/>
                          <w:marRight w:val="0"/>
                          <w:marTop w:val="0"/>
                          <w:marBottom w:val="0"/>
                          <w:divBdr>
                            <w:top w:val="none" w:sz="0" w:space="0" w:color="auto"/>
                            <w:left w:val="none" w:sz="0" w:space="0" w:color="auto"/>
                            <w:bottom w:val="none" w:sz="0" w:space="0" w:color="auto"/>
                            <w:right w:val="none" w:sz="0" w:space="0" w:color="auto"/>
                          </w:divBdr>
                        </w:div>
                        <w:div w:id="179485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bullet@london.anglica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mailto:admin@st-johnjerusalem.hackney.sch.uk" TargetMode="External"/><Relationship Id="rId2" Type="http://schemas.openxmlformats.org/officeDocument/2006/relationships/hyperlink" Target="http://www.st-johnjerusalem.hackney.sch.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1DAA6-E812-484E-8525-6FE592180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Skrine</dc:creator>
  <cp:lastModifiedBy>Asarena Simon</cp:lastModifiedBy>
  <cp:revision>6</cp:revision>
  <cp:lastPrinted>2018-09-10T08:41:00Z</cp:lastPrinted>
  <dcterms:created xsi:type="dcterms:W3CDTF">2018-09-20T11:44:00Z</dcterms:created>
  <dcterms:modified xsi:type="dcterms:W3CDTF">2018-12-05T13:35:00Z</dcterms:modified>
</cp:coreProperties>
</file>