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0D53" w14:textId="77777777" w:rsidR="00C55345" w:rsidRPr="00BC1273" w:rsidRDefault="00BC1273">
      <w:pPr>
        <w:rPr>
          <w:rFonts w:ascii="Arial" w:hAnsi="Arial" w:cs="Arial"/>
          <w:b/>
        </w:rPr>
      </w:pPr>
      <w:r w:rsidRPr="00BC1273">
        <w:rPr>
          <w:rFonts w:ascii="Arial" w:hAnsi="Arial" w:cs="Arial"/>
          <w:b/>
        </w:rPr>
        <w:t>Governors’ objectives in School Development Plan (SDP) 2017-18</w:t>
      </w:r>
    </w:p>
    <w:p w14:paraId="10C3EDF1" w14:textId="77777777" w:rsidR="00BC1273" w:rsidRPr="00BC1273" w:rsidRDefault="00BC1273">
      <w:pPr>
        <w:rPr>
          <w:rFonts w:ascii="Arial" w:hAnsi="Arial" w:cs="Arial"/>
          <w:b/>
        </w:rPr>
      </w:pPr>
    </w:p>
    <w:p w14:paraId="478BE049" w14:textId="6D75688D" w:rsidR="00BC1273" w:rsidRPr="00BC1273" w:rsidRDefault="00BC1273">
      <w:pPr>
        <w:rPr>
          <w:rFonts w:ascii="Arial" w:hAnsi="Arial" w:cs="Arial"/>
          <w:b/>
        </w:rPr>
      </w:pPr>
      <w:r w:rsidRPr="00BC1273">
        <w:rPr>
          <w:rFonts w:ascii="Arial" w:hAnsi="Arial" w:cs="Arial"/>
          <w:b/>
        </w:rPr>
        <w:t>Under the heading “Governance</w:t>
      </w:r>
      <w:r w:rsidR="00A10D7E">
        <w:rPr>
          <w:rFonts w:ascii="Arial" w:hAnsi="Arial" w:cs="Arial"/>
          <w:b/>
        </w:rPr>
        <w:t>”</w:t>
      </w:r>
      <w:r w:rsidRPr="00BC1273">
        <w:rPr>
          <w:rFonts w:ascii="Arial" w:hAnsi="Arial" w:cs="Arial"/>
          <w:b/>
        </w:rPr>
        <w:t xml:space="preserve"> in each section</w:t>
      </w:r>
    </w:p>
    <w:p w14:paraId="5C283107" w14:textId="77777777" w:rsidR="00BC1273" w:rsidRPr="00BC1273" w:rsidRDefault="00BC1273">
      <w:pPr>
        <w:rPr>
          <w:rFonts w:ascii="Arial" w:hAnsi="Arial" w:cs="Arial"/>
          <w:b/>
        </w:rPr>
      </w:pPr>
    </w:p>
    <w:p w14:paraId="0CEDB196" w14:textId="77777777" w:rsidR="00BC1273" w:rsidRPr="00BC1273" w:rsidRDefault="00BC1273">
      <w:pPr>
        <w:rPr>
          <w:rFonts w:ascii="Arial" w:hAnsi="Arial" w:cs="Arial"/>
          <w:b/>
        </w:rPr>
      </w:pPr>
      <w:r w:rsidRPr="00BC1273">
        <w:rPr>
          <w:rFonts w:ascii="Arial" w:hAnsi="Arial" w:cs="Arial"/>
          <w:b/>
        </w:rPr>
        <w:t>Objective 1</w:t>
      </w:r>
    </w:p>
    <w:p w14:paraId="15C28B61" w14:textId="77777777" w:rsidR="00BC1273" w:rsidRPr="00BC1273" w:rsidRDefault="00BC1273">
      <w:pPr>
        <w:rPr>
          <w:rFonts w:ascii="Arial" w:hAnsi="Arial" w:cs="Arial"/>
          <w:b/>
        </w:rPr>
      </w:pPr>
    </w:p>
    <w:p w14:paraId="6369D171" w14:textId="77777777" w:rsidR="00BC1273" w:rsidRPr="00BC1273" w:rsidRDefault="00BC1273" w:rsidP="00BC1273">
      <w:pPr>
        <w:numPr>
          <w:ilvl w:val="0"/>
          <w:numId w:val="1"/>
        </w:numPr>
        <w:rPr>
          <w:rFonts w:ascii="Arial" w:hAnsi="Arial" w:cs="Arial"/>
        </w:rPr>
      </w:pPr>
      <w:r w:rsidRPr="00BC1273">
        <w:rPr>
          <w:rFonts w:ascii="Arial" w:hAnsi="Arial" w:cs="Arial"/>
        </w:rPr>
        <w:t xml:space="preserve">Governors continue to ensure that there is structured feedback from children, parents and staff. </w:t>
      </w:r>
    </w:p>
    <w:p w14:paraId="6D94C7A5" w14:textId="77777777" w:rsidR="00BC1273" w:rsidRPr="00BC1273" w:rsidRDefault="00BC1273" w:rsidP="00BC1273">
      <w:pPr>
        <w:rPr>
          <w:rFonts w:ascii="Arial" w:hAnsi="Arial" w:cs="Arial"/>
        </w:rPr>
      </w:pPr>
    </w:p>
    <w:p w14:paraId="7FBBFED9" w14:textId="77777777" w:rsidR="00BC1273" w:rsidRPr="00BC1273" w:rsidRDefault="00BC1273" w:rsidP="00BC1273">
      <w:pPr>
        <w:numPr>
          <w:ilvl w:val="0"/>
          <w:numId w:val="1"/>
        </w:numPr>
        <w:rPr>
          <w:rFonts w:ascii="Arial" w:hAnsi="Arial" w:cs="Arial"/>
        </w:rPr>
      </w:pPr>
      <w:r w:rsidRPr="00BC1273">
        <w:rPr>
          <w:rFonts w:ascii="Arial" w:hAnsi="Arial" w:cs="Arial"/>
        </w:rPr>
        <w:t>Implement induction programme for new governors</w:t>
      </w:r>
    </w:p>
    <w:p w14:paraId="6A2CB90D" w14:textId="77777777" w:rsidR="00BC1273" w:rsidRPr="00BC1273" w:rsidRDefault="00BC1273" w:rsidP="00BC1273">
      <w:pPr>
        <w:rPr>
          <w:rFonts w:ascii="Arial" w:hAnsi="Arial" w:cs="Arial"/>
        </w:rPr>
      </w:pPr>
    </w:p>
    <w:p w14:paraId="50C4090E" w14:textId="5BAC2FA0" w:rsidR="00BC1273" w:rsidRPr="00BC1273" w:rsidRDefault="00BC1273" w:rsidP="00BC1273">
      <w:pPr>
        <w:numPr>
          <w:ilvl w:val="0"/>
          <w:numId w:val="1"/>
        </w:numPr>
        <w:rPr>
          <w:rFonts w:ascii="Arial" w:hAnsi="Arial" w:cs="Arial"/>
        </w:rPr>
      </w:pPr>
      <w:r w:rsidRPr="00BC1273">
        <w:rPr>
          <w:rFonts w:ascii="Arial" w:hAnsi="Arial" w:cs="Arial"/>
        </w:rPr>
        <w:t xml:space="preserve">Governors systematically </w:t>
      </w:r>
      <w:r w:rsidR="00925DD6">
        <w:rPr>
          <w:rFonts w:ascii="Arial" w:hAnsi="Arial" w:cs="Arial"/>
        </w:rPr>
        <w:t xml:space="preserve">and constructively </w:t>
      </w:r>
      <w:r w:rsidRPr="00BC1273">
        <w:rPr>
          <w:rFonts w:ascii="Arial" w:hAnsi="Arial" w:cs="Arial"/>
        </w:rPr>
        <w:t>challenge senior leaders so that the effective deployment of staff and resources secures excellent outcomes for pupils</w:t>
      </w:r>
      <w:r w:rsidRPr="00BC1273">
        <w:rPr>
          <w:rFonts w:ascii="Arial" w:hAnsi="Arial" w:cs="Arial"/>
        </w:rPr>
        <w:br/>
      </w:r>
    </w:p>
    <w:p w14:paraId="0B9C360E" w14:textId="77777777" w:rsidR="00BC1273" w:rsidRDefault="00BC1273" w:rsidP="00BC1273">
      <w:pPr>
        <w:numPr>
          <w:ilvl w:val="0"/>
          <w:numId w:val="1"/>
        </w:numPr>
        <w:rPr>
          <w:rFonts w:ascii="Arial" w:hAnsi="Arial" w:cs="Arial"/>
        </w:rPr>
      </w:pPr>
      <w:r w:rsidRPr="00BC1273">
        <w:rPr>
          <w:rFonts w:ascii="Arial" w:hAnsi="Arial" w:cs="Arial"/>
        </w:rPr>
        <w:t>Assess existing governing body skills to ascertain areas for development and future needs</w:t>
      </w:r>
    </w:p>
    <w:p w14:paraId="02D27402" w14:textId="77777777" w:rsidR="00BC1273" w:rsidRDefault="00BC1273" w:rsidP="00BC1273">
      <w:pPr>
        <w:ind w:left="720"/>
        <w:rPr>
          <w:rFonts w:ascii="Arial" w:hAnsi="Arial" w:cs="Arial"/>
        </w:rPr>
      </w:pPr>
    </w:p>
    <w:p w14:paraId="5EB917B0" w14:textId="77777777" w:rsidR="00C233EA" w:rsidRDefault="00BC1273" w:rsidP="00BC1273">
      <w:pPr>
        <w:numPr>
          <w:ilvl w:val="0"/>
          <w:numId w:val="1"/>
        </w:numPr>
        <w:rPr>
          <w:rFonts w:ascii="Arial" w:hAnsi="Arial" w:cs="Arial"/>
        </w:rPr>
      </w:pPr>
      <w:r w:rsidRPr="00BC1273">
        <w:rPr>
          <w:rFonts w:ascii="Arial" w:hAnsi="Arial" w:cs="Arial"/>
        </w:rPr>
        <w:t xml:space="preserve">Develop effective approaches to succession planning within the Governing Body </w:t>
      </w:r>
    </w:p>
    <w:p w14:paraId="7DCEA629" w14:textId="77777777" w:rsidR="00C233EA" w:rsidRDefault="00C233EA" w:rsidP="00C233EA">
      <w:pPr>
        <w:rPr>
          <w:rFonts w:ascii="Arial" w:hAnsi="Arial" w:cs="Arial"/>
        </w:rPr>
      </w:pPr>
    </w:p>
    <w:p w14:paraId="7BC960F6" w14:textId="77777777" w:rsidR="00C233EA" w:rsidRPr="00C233EA" w:rsidRDefault="00C233EA" w:rsidP="00C233EA">
      <w:pPr>
        <w:rPr>
          <w:rFonts w:ascii="Arial" w:hAnsi="Arial" w:cs="Arial"/>
          <w:b/>
        </w:rPr>
      </w:pPr>
      <w:r w:rsidRPr="00C233EA">
        <w:rPr>
          <w:rFonts w:ascii="Arial" w:hAnsi="Arial" w:cs="Arial"/>
          <w:b/>
        </w:rPr>
        <w:t>Objective 2</w:t>
      </w:r>
    </w:p>
    <w:p w14:paraId="7799B71F" w14:textId="77777777" w:rsidR="00C233EA" w:rsidRDefault="00C233EA" w:rsidP="00C233EA">
      <w:pPr>
        <w:rPr>
          <w:rFonts w:ascii="Arial" w:hAnsi="Arial" w:cs="Arial"/>
        </w:rPr>
      </w:pPr>
    </w:p>
    <w:p w14:paraId="4F9A465F" w14:textId="37833CE8" w:rsidR="006852E9" w:rsidRPr="006852E9" w:rsidRDefault="006852E9" w:rsidP="006852E9">
      <w:pPr>
        <w:numPr>
          <w:ilvl w:val="0"/>
          <w:numId w:val="2"/>
        </w:numPr>
        <w:rPr>
          <w:rFonts w:ascii="Arial" w:hAnsi="Arial" w:cs="Arial"/>
        </w:rPr>
      </w:pPr>
      <w:r w:rsidRPr="006852E9">
        <w:rPr>
          <w:rFonts w:ascii="Arial" w:hAnsi="Arial" w:cs="Arial"/>
        </w:rPr>
        <w:t>Governors hold school to account for pupil progress and outcomes (via the Standards Committee) by further developing the GB’s ability to scrutinise the school’s Performance Information</w:t>
      </w:r>
      <w:r w:rsidR="00B32F4B">
        <w:rPr>
          <w:rFonts w:ascii="Arial" w:hAnsi="Arial" w:cs="Arial"/>
        </w:rPr>
        <w:t>.</w:t>
      </w:r>
      <w:r w:rsidRPr="006852E9">
        <w:rPr>
          <w:rFonts w:ascii="Arial" w:hAnsi="Arial" w:cs="Arial"/>
        </w:rPr>
        <w:t xml:space="preserve"> </w:t>
      </w:r>
      <w:r w:rsidR="00B32F4B">
        <w:rPr>
          <w:rFonts w:ascii="Arial" w:hAnsi="Arial" w:cs="Arial"/>
        </w:rPr>
        <w:t xml:space="preserve"> </w:t>
      </w:r>
      <w:r w:rsidRPr="006852E9">
        <w:rPr>
          <w:rFonts w:ascii="Arial" w:hAnsi="Arial" w:cs="Arial"/>
        </w:rPr>
        <w:t>In particular</w:t>
      </w:r>
      <w:r>
        <w:rPr>
          <w:rFonts w:ascii="Arial" w:hAnsi="Arial" w:cs="Arial"/>
        </w:rPr>
        <w:t>,</w:t>
      </w:r>
      <w:r w:rsidRPr="006852E9">
        <w:rPr>
          <w:rFonts w:ascii="Arial" w:hAnsi="Arial" w:cs="Arial"/>
        </w:rPr>
        <w:t xml:space="preserve"> all Governors have a reasonable understanding of the information sources and performance systems being used to assess pupil performance, with Governors on the STLC ensuring that they are able to interrogate and discuss key performance data so that the GB can enhance its monitoring and evaluation role, thereby driving school improvement.</w:t>
      </w:r>
    </w:p>
    <w:p w14:paraId="6C8A780F" w14:textId="77777777" w:rsidR="006852E9" w:rsidRPr="006852E9" w:rsidRDefault="006852E9" w:rsidP="006852E9">
      <w:pPr>
        <w:rPr>
          <w:rFonts w:ascii="Arial" w:hAnsi="Arial" w:cs="Arial"/>
        </w:rPr>
      </w:pPr>
    </w:p>
    <w:p w14:paraId="172CD794" w14:textId="77777777" w:rsidR="006852E9" w:rsidRPr="006852E9" w:rsidRDefault="006852E9" w:rsidP="006852E9">
      <w:pPr>
        <w:numPr>
          <w:ilvl w:val="0"/>
          <w:numId w:val="2"/>
        </w:numPr>
        <w:rPr>
          <w:rFonts w:ascii="Arial" w:hAnsi="Arial" w:cs="Arial"/>
        </w:rPr>
      </w:pPr>
      <w:r w:rsidRPr="006852E9">
        <w:rPr>
          <w:rFonts w:ascii="Arial" w:hAnsi="Arial" w:cs="Arial"/>
        </w:rPr>
        <w:t xml:space="preserve">Governors demonstrate a good understanding of the performance of the different groups including Disadvantaged pupils and the impact of pupil premium spending. </w:t>
      </w:r>
    </w:p>
    <w:p w14:paraId="2E57139F" w14:textId="77777777" w:rsidR="006852E9" w:rsidRPr="006852E9" w:rsidRDefault="006852E9" w:rsidP="006852E9">
      <w:pPr>
        <w:rPr>
          <w:rFonts w:ascii="Arial" w:hAnsi="Arial" w:cs="Arial"/>
        </w:rPr>
      </w:pPr>
    </w:p>
    <w:p w14:paraId="5D987FD8" w14:textId="0CF3A31E" w:rsidR="006852E9" w:rsidRPr="006852E9" w:rsidRDefault="006852E9" w:rsidP="006852E9">
      <w:pPr>
        <w:numPr>
          <w:ilvl w:val="0"/>
          <w:numId w:val="2"/>
        </w:numPr>
        <w:rPr>
          <w:rFonts w:ascii="Arial" w:hAnsi="Arial" w:cs="Arial"/>
        </w:rPr>
      </w:pPr>
      <w:r w:rsidRPr="006852E9">
        <w:rPr>
          <w:rFonts w:ascii="Arial" w:hAnsi="Arial" w:cs="Arial"/>
        </w:rPr>
        <w:t>Governors increase their understanding of the interventions that are required to improve pupil outcomes and to support more pupils learning at greater depth, including by experience of how the School operates in practice e</w:t>
      </w:r>
      <w:r>
        <w:rPr>
          <w:rFonts w:ascii="Arial" w:hAnsi="Arial" w:cs="Arial"/>
        </w:rPr>
        <w:t>.</w:t>
      </w:r>
      <w:r w:rsidRPr="006852E9">
        <w:rPr>
          <w:rFonts w:ascii="Arial" w:hAnsi="Arial" w:cs="Arial"/>
        </w:rPr>
        <w:t>g</w:t>
      </w:r>
      <w:r>
        <w:rPr>
          <w:rFonts w:ascii="Arial" w:hAnsi="Arial" w:cs="Arial"/>
        </w:rPr>
        <w:t>.</w:t>
      </w:r>
      <w:r w:rsidRPr="006852E9">
        <w:rPr>
          <w:rFonts w:ascii="Arial" w:hAnsi="Arial" w:cs="Arial"/>
        </w:rPr>
        <w:t xml:space="preserve"> via learning walks</w:t>
      </w:r>
    </w:p>
    <w:p w14:paraId="0EC5B880" w14:textId="77777777" w:rsidR="00C233EA" w:rsidRDefault="00C233EA" w:rsidP="00C233EA">
      <w:pPr>
        <w:rPr>
          <w:rFonts w:ascii="Arial" w:hAnsi="Arial" w:cs="Arial"/>
        </w:rPr>
      </w:pPr>
    </w:p>
    <w:p w14:paraId="5243CB0F" w14:textId="77777777" w:rsidR="00C233EA" w:rsidRPr="00C233EA" w:rsidRDefault="00C233EA" w:rsidP="00C233EA">
      <w:pPr>
        <w:rPr>
          <w:rFonts w:ascii="Arial" w:hAnsi="Arial" w:cs="Arial"/>
          <w:b/>
        </w:rPr>
      </w:pPr>
      <w:r w:rsidRPr="00C233EA">
        <w:rPr>
          <w:rFonts w:ascii="Arial" w:hAnsi="Arial" w:cs="Arial"/>
          <w:b/>
        </w:rPr>
        <w:t>Objective 3</w:t>
      </w:r>
    </w:p>
    <w:p w14:paraId="0DD1E002" w14:textId="77777777" w:rsidR="00C233EA" w:rsidRDefault="00C233EA" w:rsidP="00C233EA">
      <w:pPr>
        <w:rPr>
          <w:rFonts w:ascii="Arial" w:hAnsi="Arial" w:cs="Arial"/>
        </w:rPr>
      </w:pPr>
    </w:p>
    <w:p w14:paraId="772E36F7" w14:textId="77777777" w:rsidR="007517FB" w:rsidRPr="007517FB" w:rsidRDefault="007517FB" w:rsidP="007517FB">
      <w:pPr>
        <w:numPr>
          <w:ilvl w:val="0"/>
          <w:numId w:val="3"/>
        </w:numPr>
        <w:rPr>
          <w:rFonts w:ascii="Arial" w:hAnsi="Arial" w:cs="Arial"/>
        </w:rPr>
      </w:pPr>
      <w:r w:rsidRPr="007517FB">
        <w:rPr>
          <w:rFonts w:ascii="Arial" w:hAnsi="Arial" w:cs="Arial"/>
        </w:rPr>
        <w:t xml:space="preserve">Ensure that the staff employed by the school are appropriate (on an individual level and via the overall staff mix) to be able meet the overriding school objectives and also that they are deployed and developed in a sensible way </w:t>
      </w:r>
    </w:p>
    <w:p w14:paraId="42FF8F0D" w14:textId="77777777" w:rsidR="007517FB" w:rsidRPr="007517FB" w:rsidRDefault="007517FB" w:rsidP="007517FB">
      <w:pPr>
        <w:ind w:left="720"/>
        <w:rPr>
          <w:rFonts w:ascii="Arial" w:hAnsi="Arial" w:cs="Arial"/>
        </w:rPr>
      </w:pPr>
    </w:p>
    <w:p w14:paraId="611FC029" w14:textId="20595E37" w:rsidR="007517FB" w:rsidRPr="007517FB" w:rsidRDefault="007517FB" w:rsidP="007517FB">
      <w:pPr>
        <w:numPr>
          <w:ilvl w:val="0"/>
          <w:numId w:val="3"/>
        </w:numPr>
        <w:rPr>
          <w:rFonts w:ascii="Arial" w:hAnsi="Arial" w:cs="Arial"/>
        </w:rPr>
      </w:pPr>
      <w:r w:rsidRPr="007517FB">
        <w:rPr>
          <w:rFonts w:ascii="Arial" w:hAnsi="Arial" w:cs="Arial"/>
        </w:rPr>
        <w:lastRenderedPageBreak/>
        <w:t xml:space="preserve">Continue to monitor and support the journey to more outstanding teaching through </w:t>
      </w:r>
      <w:proofErr w:type="spellStart"/>
      <w:r w:rsidRPr="007517FB">
        <w:rPr>
          <w:rFonts w:ascii="Arial" w:hAnsi="Arial" w:cs="Arial"/>
        </w:rPr>
        <w:t>ongoing</w:t>
      </w:r>
      <w:proofErr w:type="spellEnd"/>
      <w:r w:rsidRPr="007517FB">
        <w:rPr>
          <w:rFonts w:ascii="Arial" w:hAnsi="Arial" w:cs="Arial"/>
        </w:rPr>
        <w:t xml:space="preserve"> evaluation of individual teacher performance in the annual individual goal setting and appraisal process carried out by all staff. </w:t>
      </w:r>
      <w:r>
        <w:rPr>
          <w:rFonts w:ascii="Arial" w:hAnsi="Arial" w:cs="Arial"/>
        </w:rPr>
        <w:t xml:space="preserve"> </w:t>
      </w:r>
      <w:r w:rsidRPr="007517FB">
        <w:rPr>
          <w:rFonts w:ascii="Arial" w:hAnsi="Arial" w:cs="Arial"/>
        </w:rPr>
        <w:t>All individual goals to be aligned with whole school objectives</w:t>
      </w:r>
    </w:p>
    <w:p w14:paraId="1FA2501F" w14:textId="77777777" w:rsidR="00C233EA" w:rsidRDefault="00C233EA" w:rsidP="00C233EA">
      <w:pPr>
        <w:rPr>
          <w:rFonts w:ascii="Arial" w:hAnsi="Arial" w:cs="Arial"/>
        </w:rPr>
      </w:pPr>
      <w:bookmarkStart w:id="0" w:name="_GoBack"/>
      <w:bookmarkEnd w:id="0"/>
    </w:p>
    <w:p w14:paraId="3F5CE59A" w14:textId="79253C31" w:rsidR="00A10D7E" w:rsidRPr="00A10D7E" w:rsidRDefault="00A10D7E" w:rsidP="00C233EA">
      <w:pPr>
        <w:rPr>
          <w:rFonts w:ascii="Arial" w:hAnsi="Arial" w:cs="Arial"/>
          <w:b/>
        </w:rPr>
      </w:pPr>
      <w:r w:rsidRPr="00A10D7E">
        <w:rPr>
          <w:rFonts w:ascii="Arial" w:hAnsi="Arial" w:cs="Arial"/>
          <w:b/>
        </w:rPr>
        <w:t>Objective 4</w:t>
      </w:r>
    </w:p>
    <w:p w14:paraId="69E1090E" w14:textId="77777777" w:rsidR="00A10D7E" w:rsidRDefault="00A10D7E" w:rsidP="00C233EA">
      <w:pPr>
        <w:rPr>
          <w:rFonts w:ascii="Arial" w:hAnsi="Arial" w:cs="Arial"/>
        </w:rPr>
      </w:pPr>
    </w:p>
    <w:p w14:paraId="72349CF4" w14:textId="77777777" w:rsidR="00A10D7E" w:rsidRDefault="00A10D7E" w:rsidP="00A10D7E">
      <w:pPr>
        <w:pStyle w:val="ListParagraph"/>
        <w:numPr>
          <w:ilvl w:val="0"/>
          <w:numId w:val="4"/>
        </w:numPr>
        <w:rPr>
          <w:rFonts w:ascii="Arial" w:hAnsi="Arial" w:cs="Arial"/>
        </w:rPr>
      </w:pPr>
      <w:r w:rsidRPr="00A10D7E">
        <w:rPr>
          <w:rFonts w:ascii="Arial" w:hAnsi="Arial" w:cs="Arial"/>
        </w:rPr>
        <w:t>Examine ways to strengthen links between the governing body and parents</w:t>
      </w:r>
    </w:p>
    <w:p w14:paraId="3E50D8E8" w14:textId="77777777" w:rsidR="00A10D7E" w:rsidRDefault="00A10D7E" w:rsidP="00A10D7E">
      <w:pPr>
        <w:pStyle w:val="ListParagraph"/>
        <w:rPr>
          <w:rFonts w:ascii="Arial" w:hAnsi="Arial" w:cs="Arial"/>
        </w:rPr>
      </w:pPr>
    </w:p>
    <w:p w14:paraId="72E7B936" w14:textId="77777777" w:rsidR="00A10D7E" w:rsidRDefault="00A10D7E" w:rsidP="00A10D7E">
      <w:pPr>
        <w:pStyle w:val="ListParagraph"/>
        <w:numPr>
          <w:ilvl w:val="0"/>
          <w:numId w:val="4"/>
        </w:numPr>
        <w:rPr>
          <w:rFonts w:ascii="Arial" w:hAnsi="Arial" w:cs="Arial"/>
        </w:rPr>
      </w:pPr>
      <w:r w:rsidRPr="00A10D7E">
        <w:rPr>
          <w:rFonts w:ascii="Arial" w:hAnsi="Arial" w:cs="Arial"/>
        </w:rPr>
        <w:t xml:space="preserve">Governors ensure that Christian Values continue to underpin decisions made by the school </w:t>
      </w:r>
    </w:p>
    <w:p w14:paraId="6426F8A8" w14:textId="77777777" w:rsidR="00A10D7E" w:rsidRPr="00A10D7E" w:rsidRDefault="00A10D7E" w:rsidP="00A10D7E">
      <w:pPr>
        <w:rPr>
          <w:rFonts w:ascii="Arial" w:hAnsi="Arial" w:cs="Arial"/>
        </w:rPr>
      </w:pPr>
    </w:p>
    <w:p w14:paraId="24832966" w14:textId="25A8E6D5" w:rsidR="00A10D7E" w:rsidRPr="00A10D7E" w:rsidRDefault="00A10D7E" w:rsidP="00A10D7E">
      <w:pPr>
        <w:pStyle w:val="ListParagraph"/>
        <w:numPr>
          <w:ilvl w:val="0"/>
          <w:numId w:val="4"/>
        </w:numPr>
        <w:rPr>
          <w:rFonts w:ascii="Arial" w:hAnsi="Arial" w:cs="Arial"/>
        </w:rPr>
      </w:pPr>
      <w:r w:rsidRPr="00A10D7E">
        <w:rPr>
          <w:rFonts w:ascii="Arial" w:hAnsi="Arial" w:cs="Arial"/>
        </w:rPr>
        <w:t xml:space="preserve">Provide support to the school as it explores different models of partnerships with similar schools (e.g. St Paul’s with </w:t>
      </w:r>
      <w:r w:rsidR="00925DD6">
        <w:rPr>
          <w:rFonts w:ascii="Arial" w:hAnsi="Arial" w:cs="Arial"/>
        </w:rPr>
        <w:t xml:space="preserve">St </w:t>
      </w:r>
      <w:r w:rsidRPr="00A10D7E">
        <w:rPr>
          <w:rFonts w:ascii="Arial" w:hAnsi="Arial" w:cs="Arial"/>
        </w:rPr>
        <w:t>Michael’s, St Marys)</w:t>
      </w:r>
      <w:r w:rsidRPr="00A10D7E">
        <w:rPr>
          <w:rFonts w:ascii="Arial" w:hAnsi="Arial" w:cs="Arial"/>
        </w:rPr>
        <w:br/>
      </w:r>
    </w:p>
    <w:p w14:paraId="30E874E1" w14:textId="77777777" w:rsidR="00BC1273" w:rsidRPr="00BC1273" w:rsidRDefault="00BC1273" w:rsidP="00C233EA">
      <w:pPr>
        <w:rPr>
          <w:rFonts w:ascii="Arial" w:hAnsi="Arial" w:cs="Arial"/>
        </w:rPr>
      </w:pPr>
      <w:r w:rsidRPr="00BC1273">
        <w:rPr>
          <w:rFonts w:ascii="Arial" w:hAnsi="Arial" w:cs="Arial"/>
        </w:rPr>
        <w:br/>
      </w:r>
    </w:p>
    <w:sectPr w:rsidR="00BC1273" w:rsidRPr="00BC1273" w:rsidSect="002956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021"/>
    <w:multiLevelType w:val="hybridMultilevel"/>
    <w:tmpl w:val="9C8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52244"/>
    <w:multiLevelType w:val="hybridMultilevel"/>
    <w:tmpl w:val="D5F82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F4B41"/>
    <w:multiLevelType w:val="hybridMultilevel"/>
    <w:tmpl w:val="9BA4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F51A2"/>
    <w:multiLevelType w:val="hybridMultilevel"/>
    <w:tmpl w:val="08CE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73"/>
    <w:rsid w:val="0029562F"/>
    <w:rsid w:val="006852E9"/>
    <w:rsid w:val="007517FB"/>
    <w:rsid w:val="00925DD6"/>
    <w:rsid w:val="00A10D7E"/>
    <w:rsid w:val="00B32F4B"/>
    <w:rsid w:val="00BC1273"/>
    <w:rsid w:val="00C233EA"/>
    <w:rsid w:val="00C55345"/>
    <w:rsid w:val="00D11833"/>
    <w:rsid w:val="00D70967"/>
    <w:rsid w:val="00DE22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45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2063</Characters>
  <Application>Microsoft Macintosh Word</Application>
  <DocSecurity>0</DocSecurity>
  <Lines>17</Lines>
  <Paragraphs>4</Paragraphs>
  <ScaleCrop>false</ScaleCrop>
  <Company>Pinsent Masons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Bould</dc:creator>
  <cp:keywords/>
  <dc:description/>
  <cp:lastModifiedBy>Deborah Bould</cp:lastModifiedBy>
  <cp:revision>11</cp:revision>
  <dcterms:created xsi:type="dcterms:W3CDTF">2018-02-11T17:44:00Z</dcterms:created>
  <dcterms:modified xsi:type="dcterms:W3CDTF">2018-02-11T18:18:00Z</dcterms:modified>
</cp:coreProperties>
</file>