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7A" w:rsidRPr="000A357A" w:rsidRDefault="000A357A" w:rsidP="000A357A">
      <w:bookmarkStart w:id="0" w:name="_Hlk45800064"/>
      <w:bookmarkStart w:id="1" w:name="_Hlk46845878"/>
      <w:bookmarkStart w:id="2" w:name="_GoBack"/>
      <w:bookmarkEnd w:id="2"/>
    </w:p>
    <w:p w:rsidR="00AD6505" w:rsidRPr="004E072B" w:rsidRDefault="000015D7" w:rsidP="00AD6505">
      <w:pPr>
        <w:pStyle w:val="Heading1"/>
        <w:rPr>
          <w:rFonts w:cstheme="minorHAnsi"/>
        </w:rPr>
      </w:pPr>
      <w:r>
        <w:rPr>
          <w:rFonts w:cstheme="minorHAnsi"/>
        </w:rPr>
        <w:t xml:space="preserve">For </w:t>
      </w:r>
      <w:r w:rsidR="00AD6505">
        <w:rPr>
          <w:rFonts w:cstheme="minorHAnsi"/>
        </w:rPr>
        <w:t>September 2020 and during Covid</w:t>
      </w:r>
      <w:r w:rsidR="00667B9C">
        <w:rPr>
          <w:rFonts w:cstheme="minorHAnsi"/>
        </w:rPr>
        <w:t>-</w:t>
      </w:r>
      <w:r w:rsidR="00AD6505">
        <w:rPr>
          <w:rFonts w:cstheme="minorHAnsi"/>
        </w:rPr>
        <w:t>19?</w:t>
      </w:r>
    </w:p>
    <w:p w:rsidR="000F19E2" w:rsidRPr="00095382" w:rsidRDefault="000F19E2" w:rsidP="00B61E18">
      <w:pPr>
        <w:pStyle w:val="List1"/>
        <w:numPr>
          <w:ilvl w:val="0"/>
          <w:numId w:val="0"/>
        </w:numPr>
        <w:ind w:left="360"/>
        <w:rPr>
          <w:rStyle w:val="Hyperlink"/>
          <w:rFonts w:cstheme="minorHAnsi"/>
          <w:color w:val="auto"/>
          <w:u w:val="none"/>
        </w:rPr>
      </w:pPr>
      <w:bookmarkStart w:id="3" w:name="_Hlk46860727"/>
      <w:bookmarkStart w:id="4" w:name="_Hlk46860808"/>
      <w:bookmarkEnd w:id="0"/>
      <w:bookmarkEnd w:id="1"/>
    </w:p>
    <w:p w:rsidR="00BD6D57" w:rsidRPr="004517CF" w:rsidRDefault="004517CF" w:rsidP="004517CF">
      <w:pPr>
        <w:rPr>
          <w:rFonts w:cstheme="minorHAnsi"/>
          <w:b/>
          <w:sz w:val="30"/>
          <w:szCs w:val="30"/>
        </w:rPr>
      </w:pPr>
      <w:bookmarkStart w:id="5" w:name="_Toc520963847"/>
      <w:bookmarkEnd w:id="3"/>
      <w:bookmarkEnd w:id="4"/>
      <w:r w:rsidRPr="004517CF">
        <w:rPr>
          <w:rFonts w:cstheme="minorHAnsi"/>
          <w:b/>
          <w:sz w:val="30"/>
          <w:szCs w:val="30"/>
        </w:rPr>
        <w:t>My name is ____________________</w:t>
      </w:r>
    </w:p>
    <w:p w:rsidR="004517CF" w:rsidRPr="004517CF" w:rsidRDefault="00D92EB7" w:rsidP="004517CF">
      <w:pPr>
        <w:rPr>
          <w:rFonts w:cstheme="minorHAnsi"/>
          <w:b/>
          <w:sz w:val="30"/>
          <w:szCs w:val="30"/>
        </w:rPr>
      </w:pPr>
      <w:hyperlink r:id="rId8" w:history="1">
        <w:r w:rsidR="007333E6" w:rsidRPr="00B61E18">
          <w:rPr>
            <w:rStyle w:val="Hyperlink"/>
          </w:rPr>
          <w:t>childrenscommissioner.gov.uk/our-work/digital/5-a-day/</w:t>
        </w:r>
      </w:hyperlink>
    </w:p>
    <w:tbl>
      <w:tblPr>
        <w:tblW w:w="9639" w:type="dxa"/>
        <w:jc w:val="center"/>
        <w:tblLook w:val="04A0" w:firstRow="1" w:lastRow="0" w:firstColumn="1" w:lastColumn="0" w:noHBand="0" w:noVBand="1"/>
      </w:tblPr>
      <w:tblGrid>
        <w:gridCol w:w="8789"/>
        <w:gridCol w:w="850"/>
      </w:tblGrid>
      <w:tr w:rsidR="00BD6D57" w:rsidRPr="004517CF" w:rsidTr="00F6009F">
        <w:trPr>
          <w:trHeight w:val="516"/>
          <w:jc w:val="center"/>
        </w:trPr>
        <w:tc>
          <w:tcPr>
            <w:tcW w:w="8789" w:type="dxa"/>
            <w:tcBorders>
              <w:right w:val="single" w:sz="24" w:space="0" w:color="auto"/>
            </w:tcBorders>
            <w:shd w:val="clear" w:color="auto" w:fill="auto"/>
          </w:tcPr>
          <w:p w:rsidR="00BD6D57" w:rsidRPr="004517CF" w:rsidRDefault="007333E6" w:rsidP="002A2E14">
            <w:pPr>
              <w:spacing w:before="120" w:after="120"/>
              <w:ind w:left="-104"/>
              <w:rPr>
                <w:rFonts w:cstheme="minorHAnsi"/>
                <w:sz w:val="30"/>
                <w:szCs w:val="30"/>
              </w:rPr>
            </w:pPr>
            <w:bookmarkStart w:id="6" w:name="_Hlk522625447"/>
            <w:r>
              <w:rPr>
                <w:rFonts w:cstheme="minorHAnsi"/>
                <w:sz w:val="30"/>
                <w:szCs w:val="30"/>
              </w:rPr>
              <w:t>To stay</w:t>
            </w:r>
            <w:r w:rsidR="00BD6D57" w:rsidRPr="004517CF">
              <w:rPr>
                <w:rFonts w:cstheme="minorHAnsi"/>
                <w:sz w:val="30"/>
                <w:szCs w:val="30"/>
              </w:rPr>
              <w:t xml:space="preserve"> </w:t>
            </w:r>
            <w:r w:rsidR="00BD6D57" w:rsidRPr="004517CF">
              <w:rPr>
                <w:rFonts w:cstheme="minorHAnsi"/>
                <w:b/>
                <w:color w:val="00B050"/>
                <w:sz w:val="30"/>
                <w:szCs w:val="30"/>
              </w:rPr>
              <w:t>SAFE online</w:t>
            </w:r>
            <w:bookmarkEnd w:id="6"/>
            <w:r w:rsidR="00725C4E">
              <w:rPr>
                <w:rFonts w:cstheme="minorHAnsi"/>
                <w:b/>
                <w:color w:val="00B050"/>
                <w:sz w:val="30"/>
                <w:szCs w:val="30"/>
              </w:rPr>
              <w:t xml:space="preserve"> and on my devices</w:t>
            </w:r>
            <w:r w:rsidRPr="007333E6">
              <w:rPr>
                <w:rFonts w:cstheme="minorHAnsi"/>
                <w:sz w:val="30"/>
                <w:szCs w:val="30"/>
              </w:rPr>
              <w:t xml:space="preserve">, I </w:t>
            </w:r>
            <w:r>
              <w:rPr>
                <w:rFonts w:cstheme="minorHAnsi"/>
                <w:sz w:val="30"/>
                <w:szCs w:val="30"/>
              </w:rPr>
              <w:t>follow</w:t>
            </w:r>
            <w:r w:rsidRPr="007333E6">
              <w:rPr>
                <w:rFonts w:cstheme="minorHAnsi"/>
                <w:sz w:val="30"/>
                <w:szCs w:val="30"/>
              </w:rPr>
              <w:t xml:space="preserve"> the Digital 5 A Day and</w:t>
            </w:r>
            <w:r w:rsidR="00BD6D57" w:rsidRPr="004517CF">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BD6D57" w:rsidRPr="004517CF" w:rsidRDefault="00BD6D57" w:rsidP="002A2E14">
            <w:pPr>
              <w:spacing w:before="120" w:after="120"/>
              <w:jc w:val="center"/>
              <w:rPr>
                <w:rFonts w:cstheme="minorHAnsi"/>
                <w:b/>
                <w:color w:val="00B050"/>
                <w:sz w:val="30"/>
                <w:szCs w:val="30"/>
              </w:rPr>
            </w:pPr>
            <w:r w:rsidRPr="004517CF">
              <w:rPr>
                <w:rFonts w:cstheme="minorHAnsi"/>
                <w:b/>
                <w:color w:val="00B050"/>
                <w:sz w:val="30"/>
                <w:szCs w:val="30"/>
              </w:rPr>
              <w:sym w:font="Wingdings" w:char="F0FC"/>
            </w:r>
          </w:p>
        </w:tc>
      </w:tr>
      <w:tr w:rsidR="00BD6D57" w:rsidRPr="004517CF" w:rsidTr="00F6009F">
        <w:trPr>
          <w:jc w:val="center"/>
        </w:trPr>
        <w:tc>
          <w:tcPr>
            <w:tcW w:w="8789" w:type="dxa"/>
            <w:tcBorders>
              <w:right w:val="single" w:sz="24" w:space="0" w:color="auto"/>
            </w:tcBorders>
            <w:shd w:val="clear" w:color="auto" w:fill="auto"/>
          </w:tcPr>
          <w:p w:rsidR="00BD6D57" w:rsidRPr="004517CF" w:rsidRDefault="00BD6D57" w:rsidP="00BD6D57">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only </w:t>
            </w:r>
            <w:r w:rsidR="00F6009F" w:rsidRPr="00F6009F">
              <w:rPr>
                <w:rFonts w:cstheme="minorHAnsi"/>
                <w:b/>
                <w:color w:val="00B050"/>
                <w:sz w:val="30"/>
                <w:szCs w:val="30"/>
              </w:rPr>
              <w:t>USE</w:t>
            </w:r>
            <w:r w:rsidRPr="004517CF">
              <w:rPr>
                <w:rFonts w:cstheme="minorHAnsi"/>
                <w:sz w:val="30"/>
                <w:szCs w:val="30"/>
              </w:rPr>
              <w:t xml:space="preserve"> devices</w:t>
            </w:r>
            <w:r w:rsidR="00F6009F">
              <w:rPr>
                <w:rFonts w:cstheme="minorHAnsi"/>
                <w:sz w:val="30"/>
                <w:szCs w:val="30"/>
              </w:rPr>
              <w:t xml:space="preserve"> or </w:t>
            </w:r>
            <w:r w:rsidR="00F6009F" w:rsidRPr="004517CF">
              <w:rPr>
                <w:rFonts w:cstheme="minorHAnsi"/>
                <w:sz w:val="30"/>
                <w:szCs w:val="30"/>
              </w:rPr>
              <w:t>apps</w:t>
            </w:r>
            <w:r w:rsidR="00F6009F">
              <w:rPr>
                <w:rFonts w:cstheme="minorHAnsi"/>
                <w:sz w:val="30"/>
                <w:szCs w:val="30"/>
              </w:rPr>
              <w:t xml:space="preserve">, </w:t>
            </w:r>
            <w:r w:rsidR="00F6009F" w:rsidRPr="004517CF">
              <w:rPr>
                <w:rFonts w:cstheme="minorHAnsi"/>
                <w:sz w:val="30"/>
                <w:szCs w:val="30"/>
              </w:rPr>
              <w:t>sites</w:t>
            </w:r>
            <w:r w:rsidR="00F6009F">
              <w:rPr>
                <w:rFonts w:cstheme="minorHAnsi"/>
                <w:sz w:val="30"/>
                <w:szCs w:val="30"/>
              </w:rPr>
              <w:t xml:space="preserve"> or</w:t>
            </w:r>
            <w:r w:rsidR="00F6009F" w:rsidRPr="004517CF">
              <w:rPr>
                <w:rFonts w:cstheme="minorHAnsi"/>
                <w:sz w:val="30"/>
                <w:szCs w:val="30"/>
              </w:rPr>
              <w:t xml:space="preserve"> games </w:t>
            </w:r>
            <w:r w:rsidR="00F6009F">
              <w:rPr>
                <w:rFonts w:cstheme="minorHAnsi"/>
                <w:sz w:val="30"/>
                <w:szCs w:val="30"/>
              </w:rPr>
              <w:t>if a trusted adult says so</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BD6D57" w:rsidRPr="004517CF" w:rsidRDefault="00BD6D57" w:rsidP="002A2E14">
            <w:pPr>
              <w:spacing w:before="120" w:after="120"/>
              <w:jc w:val="center"/>
              <w:rPr>
                <w:rFonts w:cstheme="minorHAnsi"/>
                <w:b/>
                <w:color w:val="00B050"/>
                <w:sz w:val="30"/>
                <w:szCs w:val="30"/>
              </w:rPr>
            </w:pPr>
          </w:p>
        </w:tc>
      </w:tr>
      <w:tr w:rsidR="00BD6D57" w:rsidRPr="004517CF" w:rsidTr="00F6009F">
        <w:trPr>
          <w:jc w:val="center"/>
        </w:trPr>
        <w:tc>
          <w:tcPr>
            <w:tcW w:w="8789" w:type="dxa"/>
            <w:tcBorders>
              <w:right w:val="single" w:sz="24" w:space="0" w:color="auto"/>
            </w:tcBorders>
            <w:shd w:val="clear" w:color="auto" w:fill="auto"/>
          </w:tcPr>
          <w:p w:rsidR="00BD6D57" w:rsidRPr="004517CF" w:rsidRDefault="00BD6D57" w:rsidP="00BD6D57">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w:t>
            </w:r>
            <w:r w:rsidRPr="004517CF">
              <w:rPr>
                <w:rFonts w:cstheme="minorHAnsi"/>
                <w:b/>
                <w:color w:val="00B050"/>
                <w:sz w:val="30"/>
                <w:szCs w:val="30"/>
              </w:rPr>
              <w:t>ASK</w:t>
            </w:r>
            <w:r w:rsidRPr="004517CF">
              <w:rPr>
                <w:rFonts w:cstheme="minorHAnsi"/>
                <w:sz w:val="30"/>
                <w:szCs w:val="30"/>
              </w:rPr>
              <w:t xml:space="preserve"> for help if I’m stuck</w:t>
            </w:r>
            <w:r w:rsidR="00F6009F">
              <w:rPr>
                <w:rFonts w:cstheme="minorHAnsi"/>
                <w:sz w:val="30"/>
                <w:szCs w:val="30"/>
              </w:rPr>
              <w:t xml:space="preserve"> or not sure</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BD6D57" w:rsidRPr="004517CF" w:rsidRDefault="00BD6D57" w:rsidP="002A2E14">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w:t>
            </w:r>
            <w:r w:rsidRPr="004517CF">
              <w:rPr>
                <w:rFonts w:cstheme="minorHAnsi"/>
                <w:b/>
                <w:color w:val="00B050"/>
                <w:sz w:val="30"/>
                <w:szCs w:val="30"/>
              </w:rPr>
              <w:t>TELL</w:t>
            </w:r>
            <w:r w:rsidRPr="004517CF">
              <w:rPr>
                <w:rFonts w:cstheme="minorHAnsi"/>
                <w:sz w:val="30"/>
                <w:szCs w:val="30"/>
              </w:rPr>
              <w:t xml:space="preserve"> a trusted adult if I’m </w:t>
            </w:r>
            <w:r>
              <w:rPr>
                <w:rFonts w:cstheme="minorHAnsi"/>
                <w:sz w:val="30"/>
                <w:szCs w:val="30"/>
              </w:rPr>
              <w:t xml:space="preserve">upset, </w:t>
            </w:r>
            <w:r w:rsidRPr="004517CF">
              <w:rPr>
                <w:rFonts w:cstheme="minorHAnsi"/>
                <w:sz w:val="30"/>
                <w:szCs w:val="30"/>
              </w:rPr>
              <w:t>worried</w:t>
            </w:r>
            <w:r>
              <w:rPr>
                <w:rFonts w:cstheme="minorHAnsi"/>
                <w:sz w:val="30"/>
                <w:szCs w:val="30"/>
              </w:rPr>
              <w:t>, scared or confused</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Pr>
                <w:rFonts w:cstheme="minorHAnsi"/>
                <w:sz w:val="30"/>
                <w:szCs w:val="30"/>
              </w:rPr>
              <w:t xml:space="preserve">If I get a </w:t>
            </w:r>
            <w:r w:rsidRPr="00F94FDA">
              <w:rPr>
                <w:rFonts w:cstheme="minorHAnsi"/>
                <w:b/>
                <w:color w:val="00B050"/>
                <w:sz w:val="30"/>
                <w:szCs w:val="30"/>
              </w:rPr>
              <w:t>FUNNY FEELING</w:t>
            </w:r>
            <w:r w:rsidRPr="00F94FDA">
              <w:rPr>
                <w:rFonts w:cstheme="minorHAnsi"/>
                <w:color w:val="00B050"/>
                <w:sz w:val="30"/>
                <w:szCs w:val="30"/>
              </w:rPr>
              <w:t xml:space="preserve"> </w:t>
            </w:r>
            <w:r>
              <w:rPr>
                <w:rFonts w:cstheme="minorHAnsi"/>
                <w:sz w:val="30"/>
                <w:szCs w:val="30"/>
              </w:rPr>
              <w:t>in my tummy, I talk to an adult</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725C4E" w:rsidRDefault="00725C4E" w:rsidP="008577F1">
            <w:pPr>
              <w:pStyle w:val="ListParagraph"/>
              <w:numPr>
                <w:ilvl w:val="0"/>
                <w:numId w:val="17"/>
              </w:numPr>
              <w:spacing w:before="120" w:after="120" w:line="240" w:lineRule="auto"/>
              <w:ind w:left="315" w:hanging="426"/>
              <w:jc w:val="left"/>
              <w:rPr>
                <w:rFonts w:cstheme="minorHAnsi"/>
                <w:sz w:val="30"/>
                <w:szCs w:val="30"/>
              </w:rPr>
            </w:pPr>
            <w:r>
              <w:rPr>
                <w:rFonts w:cstheme="minorHAnsi"/>
                <w:sz w:val="30"/>
                <w:szCs w:val="30"/>
              </w:rPr>
              <w:t xml:space="preserve">I look out for my </w:t>
            </w:r>
            <w:r w:rsidRPr="00725C4E">
              <w:rPr>
                <w:rFonts w:cstheme="minorHAnsi"/>
                <w:b/>
                <w:color w:val="00B050"/>
                <w:sz w:val="30"/>
                <w:szCs w:val="30"/>
              </w:rPr>
              <w:t>FRIENDS</w:t>
            </w:r>
            <w:r>
              <w:rPr>
                <w:rFonts w:cstheme="minorHAnsi"/>
                <w:sz w:val="30"/>
                <w:szCs w:val="30"/>
              </w:rPr>
              <w:t xml:space="preserve"> and tell </w:t>
            </w:r>
            <w:r w:rsidR="008577F1">
              <w:rPr>
                <w:rFonts w:cstheme="minorHAnsi"/>
                <w:sz w:val="30"/>
                <w:szCs w:val="30"/>
              </w:rPr>
              <w:t>a trusted adult</w:t>
            </w:r>
            <w:r>
              <w:rPr>
                <w:rFonts w:cstheme="minorHAnsi"/>
                <w:sz w:val="30"/>
                <w:szCs w:val="30"/>
              </w:rPr>
              <w:t xml:space="preserve"> if they need help</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581816" w:rsidRPr="00C65CDA" w:rsidRDefault="00725C4E" w:rsidP="00C65CDA">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w:t>
            </w:r>
            <w:r w:rsidRPr="004517CF">
              <w:rPr>
                <w:rFonts w:cstheme="minorHAnsi"/>
                <w:b/>
                <w:color w:val="00B050"/>
                <w:sz w:val="30"/>
                <w:szCs w:val="30"/>
              </w:rPr>
              <w:t>KNOW</w:t>
            </w:r>
            <w:r w:rsidRPr="004517CF">
              <w:rPr>
                <w:rFonts w:cstheme="minorHAnsi"/>
                <w:color w:val="00B050"/>
                <w:sz w:val="30"/>
                <w:szCs w:val="30"/>
              </w:rPr>
              <w:t xml:space="preserve"> </w:t>
            </w:r>
            <w:r w:rsidRPr="004517CF">
              <w:rPr>
                <w:rFonts w:cstheme="minorHAnsi"/>
                <w:sz w:val="30"/>
                <w:szCs w:val="30"/>
              </w:rPr>
              <w:t>people online aren’t always who they say</w:t>
            </w:r>
            <w:r>
              <w:rPr>
                <w:rFonts w:cstheme="minorHAnsi"/>
                <w:sz w:val="30"/>
                <w:szCs w:val="30"/>
              </w:rPr>
              <w:t xml:space="preserve"> they are</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r w:rsidR="00C65CDA" w:rsidRPr="004517CF" w:rsidTr="00F6009F">
        <w:trPr>
          <w:jc w:val="center"/>
        </w:trPr>
        <w:tc>
          <w:tcPr>
            <w:tcW w:w="8789" w:type="dxa"/>
            <w:tcBorders>
              <w:right w:val="single" w:sz="24" w:space="0" w:color="auto"/>
            </w:tcBorders>
            <w:shd w:val="clear" w:color="auto" w:fill="auto"/>
          </w:tcPr>
          <w:p w:rsidR="00C65CDA" w:rsidRPr="004517CF" w:rsidRDefault="008577F1" w:rsidP="008577F1">
            <w:pPr>
              <w:pStyle w:val="ListParagraph"/>
              <w:numPr>
                <w:ilvl w:val="0"/>
                <w:numId w:val="17"/>
              </w:numPr>
              <w:spacing w:before="120" w:after="120" w:line="240" w:lineRule="auto"/>
              <w:ind w:left="315" w:hanging="426"/>
              <w:jc w:val="left"/>
              <w:rPr>
                <w:rFonts w:cstheme="minorHAnsi"/>
                <w:sz w:val="30"/>
                <w:szCs w:val="30"/>
              </w:rPr>
            </w:pPr>
            <w:bookmarkStart w:id="7" w:name="_Hlk15389932"/>
            <w:r>
              <w:rPr>
                <w:rFonts w:cstheme="minorHAnsi"/>
                <w:sz w:val="30"/>
                <w:szCs w:val="30"/>
              </w:rPr>
              <w:t>I understand that a</w:t>
            </w:r>
            <w:r w:rsidR="00C65CDA">
              <w:rPr>
                <w:rFonts w:cstheme="minorHAnsi"/>
                <w:sz w:val="30"/>
                <w:szCs w:val="30"/>
              </w:rPr>
              <w:t xml:space="preserve">nything I do </w:t>
            </w:r>
            <w:r w:rsidR="00C65CDA" w:rsidRPr="004517CF">
              <w:rPr>
                <w:rFonts w:cstheme="minorHAnsi"/>
                <w:sz w:val="30"/>
                <w:szCs w:val="30"/>
              </w:rPr>
              <w:t>online</w:t>
            </w:r>
            <w:r w:rsidR="00C65CDA">
              <w:rPr>
                <w:rFonts w:cstheme="minorHAnsi"/>
                <w:sz w:val="30"/>
                <w:szCs w:val="30"/>
              </w:rPr>
              <w:t xml:space="preserve"> can be shared and might stay online </w:t>
            </w:r>
            <w:bookmarkEnd w:id="7"/>
            <w:r w:rsidR="00C65CDA" w:rsidRPr="00C65CDA">
              <w:rPr>
                <w:rFonts w:cstheme="minorHAnsi"/>
                <w:b/>
                <w:bCs/>
                <w:color w:val="00B050"/>
                <w:sz w:val="30"/>
                <w:szCs w:val="30"/>
              </w:rPr>
              <w:t>FOREVER</w:t>
            </w:r>
            <w:r>
              <w:rPr>
                <w:rFonts w:cstheme="minorHAnsi"/>
                <w:b/>
                <w:bCs/>
                <w:color w:val="00B050"/>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C65CDA" w:rsidRPr="004517CF" w:rsidRDefault="00C65CDA" w:rsidP="00725C4E">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don’t keep </w:t>
            </w:r>
            <w:r w:rsidRPr="004517CF">
              <w:rPr>
                <w:rFonts w:cstheme="minorHAnsi"/>
                <w:b/>
                <w:caps/>
                <w:strike/>
                <w:color w:val="00B050"/>
                <w:sz w:val="30"/>
                <w:szCs w:val="30"/>
              </w:rPr>
              <w:t>SECRETS</w:t>
            </w:r>
            <w:r w:rsidRPr="004517CF">
              <w:rPr>
                <w:rFonts w:cstheme="minorHAnsi"/>
                <w:sz w:val="30"/>
                <w:szCs w:val="30"/>
              </w:rPr>
              <w:t xml:space="preserve"> </w:t>
            </w:r>
            <w:r w:rsidR="00143224">
              <w:rPr>
                <w:rFonts w:cstheme="minorHAnsi"/>
                <w:sz w:val="30"/>
                <w:szCs w:val="30"/>
              </w:rPr>
              <w:t xml:space="preserve">or do </w:t>
            </w:r>
            <w:r w:rsidR="00143224" w:rsidRPr="00143224">
              <w:rPr>
                <w:rFonts w:cstheme="minorHAnsi"/>
                <w:b/>
                <w:bCs/>
                <w:color w:val="00B050"/>
                <w:sz w:val="30"/>
                <w:szCs w:val="30"/>
              </w:rPr>
              <w:t xml:space="preserve">DARES AND CHALLENGES </w:t>
            </w:r>
            <w:r w:rsidRPr="004517CF">
              <w:rPr>
                <w:rFonts w:cstheme="minorHAnsi"/>
                <w:sz w:val="30"/>
                <w:szCs w:val="30"/>
              </w:rPr>
              <w:t xml:space="preserve">just because someone </w:t>
            </w:r>
            <w:r w:rsidR="00143224">
              <w:rPr>
                <w:rFonts w:cstheme="minorHAnsi"/>
                <w:sz w:val="30"/>
                <w:szCs w:val="30"/>
              </w:rPr>
              <w:t>tells</w:t>
            </w:r>
            <w:r w:rsidRPr="004517CF">
              <w:rPr>
                <w:rFonts w:cstheme="minorHAnsi"/>
                <w:sz w:val="30"/>
                <w:szCs w:val="30"/>
              </w:rPr>
              <w:t xml:space="preserve"> me </w:t>
            </w:r>
            <w:r w:rsidR="00143224">
              <w:rPr>
                <w:rFonts w:cstheme="minorHAnsi"/>
                <w:sz w:val="30"/>
                <w:szCs w:val="30"/>
              </w:rPr>
              <w:t xml:space="preserve">I have </w:t>
            </w:r>
            <w:r w:rsidRPr="004517CF">
              <w:rPr>
                <w:rFonts w:cstheme="minorHAnsi"/>
                <w:sz w:val="30"/>
                <w:szCs w:val="30"/>
              </w:rPr>
              <w:t>to</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don’t change </w:t>
            </w:r>
            <w:r w:rsidRPr="004517CF">
              <w:rPr>
                <w:rFonts w:cstheme="minorHAnsi"/>
                <w:b/>
                <w:color w:val="00B050"/>
                <w:sz w:val="30"/>
                <w:szCs w:val="30"/>
              </w:rPr>
              <w:t>CLOTHES</w:t>
            </w:r>
            <w:r w:rsidRPr="004517CF">
              <w:rPr>
                <w:rFonts w:cstheme="minorHAnsi"/>
                <w:sz w:val="30"/>
                <w:szCs w:val="30"/>
              </w:rPr>
              <w:t xml:space="preserve"> </w:t>
            </w:r>
            <w:r w:rsidR="00095382">
              <w:rPr>
                <w:rFonts w:cstheme="minorHAnsi"/>
                <w:sz w:val="30"/>
                <w:szCs w:val="30"/>
              </w:rPr>
              <w:t xml:space="preserve">or get undressed </w:t>
            </w:r>
            <w:r w:rsidRPr="004517CF">
              <w:rPr>
                <w:rFonts w:cstheme="minorHAnsi"/>
                <w:sz w:val="30"/>
                <w:szCs w:val="30"/>
              </w:rPr>
              <w:t>in front of a camera</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I</w:t>
            </w:r>
            <w:r w:rsidR="00581816">
              <w:rPr>
                <w:rFonts w:cstheme="minorHAnsi"/>
                <w:sz w:val="30"/>
                <w:szCs w:val="30"/>
              </w:rPr>
              <w:t xml:space="preserve"> </w:t>
            </w:r>
            <w:r>
              <w:rPr>
                <w:rFonts w:cstheme="minorHAnsi"/>
                <w:sz w:val="30"/>
                <w:szCs w:val="30"/>
              </w:rPr>
              <w:t xml:space="preserve">always check </w:t>
            </w:r>
            <w:r w:rsidR="008577F1">
              <w:rPr>
                <w:rFonts w:cstheme="minorHAnsi"/>
                <w:sz w:val="30"/>
                <w:szCs w:val="30"/>
              </w:rPr>
              <w:t xml:space="preserve">with a trusted adult </w:t>
            </w:r>
            <w:r>
              <w:rPr>
                <w:rFonts w:cstheme="minorHAnsi"/>
                <w:sz w:val="30"/>
                <w:szCs w:val="30"/>
              </w:rPr>
              <w:t xml:space="preserve">before </w:t>
            </w:r>
            <w:r w:rsidRPr="00725C4E">
              <w:rPr>
                <w:rFonts w:cstheme="minorHAnsi"/>
                <w:b/>
                <w:color w:val="00B050"/>
                <w:sz w:val="30"/>
                <w:szCs w:val="30"/>
              </w:rPr>
              <w:t>SHARING</w:t>
            </w:r>
            <w:r>
              <w:rPr>
                <w:rFonts w:cstheme="minorHAnsi"/>
                <w:sz w:val="30"/>
                <w:szCs w:val="30"/>
              </w:rPr>
              <w:t xml:space="preserve"> personal</w:t>
            </w:r>
            <w:r w:rsidRPr="004517CF">
              <w:rPr>
                <w:rFonts w:cstheme="minorHAnsi"/>
                <w:sz w:val="30"/>
                <w:szCs w:val="30"/>
              </w:rPr>
              <w:t xml:space="preserve"> information</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r w:rsidR="00725C4E" w:rsidRPr="004517CF" w:rsidTr="00F6009F">
        <w:trPr>
          <w:jc w:val="center"/>
        </w:trPr>
        <w:tc>
          <w:tcPr>
            <w:tcW w:w="8789" w:type="dxa"/>
            <w:tcBorders>
              <w:right w:val="single" w:sz="24" w:space="0" w:color="auto"/>
            </w:tcBorders>
            <w:shd w:val="clear" w:color="auto" w:fill="auto"/>
          </w:tcPr>
          <w:p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am </w:t>
            </w:r>
            <w:r w:rsidRPr="004517CF">
              <w:rPr>
                <w:rFonts w:cstheme="minorHAnsi"/>
                <w:b/>
                <w:color w:val="00B050"/>
                <w:sz w:val="30"/>
                <w:szCs w:val="30"/>
              </w:rPr>
              <w:t>KIND</w:t>
            </w:r>
            <w:r w:rsidRPr="004517CF">
              <w:rPr>
                <w:rFonts w:cstheme="minorHAnsi"/>
                <w:sz w:val="30"/>
                <w:szCs w:val="30"/>
              </w:rPr>
              <w:t xml:space="preserve"> and polite to everyone</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rsidR="00725C4E" w:rsidRPr="004517CF" w:rsidRDefault="00725C4E" w:rsidP="00725C4E">
            <w:pPr>
              <w:spacing w:before="120" w:after="120"/>
              <w:jc w:val="center"/>
              <w:rPr>
                <w:rFonts w:cstheme="minorHAnsi"/>
                <w:b/>
                <w:color w:val="00B050"/>
                <w:sz w:val="30"/>
                <w:szCs w:val="30"/>
              </w:rPr>
            </w:pPr>
          </w:p>
        </w:tc>
      </w:tr>
    </w:tbl>
    <w:p w:rsidR="006D1253" w:rsidRDefault="006D1253" w:rsidP="00BD6D57">
      <w:pPr>
        <w:rPr>
          <w:rFonts w:cstheme="minorHAnsi"/>
          <w:b/>
          <w:sz w:val="30"/>
          <w:szCs w:val="30"/>
        </w:rPr>
      </w:pPr>
    </w:p>
    <w:p w:rsidR="004517CF" w:rsidRPr="004517CF" w:rsidRDefault="0093134F" w:rsidP="00BD6D57">
      <w:pPr>
        <w:rPr>
          <w:rFonts w:cstheme="minorHAnsi"/>
          <w:b/>
          <w:sz w:val="30"/>
          <w:szCs w:val="30"/>
        </w:rPr>
      </w:pPr>
      <w:r>
        <w:rPr>
          <w:noProof/>
          <w:lang w:eastAsia="en-GB"/>
        </w:rPr>
        <w:lastRenderedPageBreak/>
        <mc:AlternateContent>
          <mc:Choice Requires="wps">
            <w:drawing>
              <wp:anchor distT="0" distB="0" distL="114300" distR="114300" simplePos="0" relativeHeight="251659264" behindDoc="0" locked="0" layoutInCell="1" allowOverlap="1" wp14:anchorId="12DA2903" wp14:editId="4D2E2A54">
                <wp:simplePos x="0" y="0"/>
                <wp:positionH relativeFrom="column">
                  <wp:posOffset>3008503</wp:posOffset>
                </wp:positionH>
                <wp:positionV relativeFrom="paragraph">
                  <wp:posOffset>40589</wp:posOffset>
                </wp:positionV>
                <wp:extent cx="3379622" cy="1828800"/>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3379622" cy="1828800"/>
                        </a:xfrm>
                        <a:prstGeom prst="rect">
                          <a:avLst/>
                        </a:prstGeom>
                        <a:noFill/>
                        <a:ln w="6350">
                          <a:solidFill>
                            <a:prstClr val="black"/>
                          </a:solidFill>
                        </a:ln>
                      </wps:spPr>
                      <wps:txbx>
                        <w:txbxContent>
                          <w:p w:rsidR="0093134F" w:rsidRDefault="0093134F" w:rsidP="008577F1">
                            <w:pPr>
                              <w:jc w:val="center"/>
                              <w:rPr>
                                <w:rFonts w:cstheme="minorHAnsi"/>
                                <w:szCs w:val="24"/>
                              </w:rPr>
                            </w:pPr>
                            <w:r w:rsidRPr="004517CF">
                              <w:rPr>
                                <w:rFonts w:cstheme="minorHAnsi"/>
                                <w:szCs w:val="24"/>
                                <w:highlight w:val="yellow"/>
                              </w:rPr>
                              <w:t xml:space="preserve"> </w:t>
                            </w:r>
                          </w:p>
                          <w:p w:rsidR="008577F1" w:rsidRDefault="008577F1" w:rsidP="008577F1">
                            <w:pPr>
                              <w:jc w:val="center"/>
                              <w:rPr>
                                <w:rFonts w:cstheme="minorHAnsi"/>
                                <w:szCs w:val="24"/>
                              </w:rPr>
                            </w:pPr>
                          </w:p>
                          <w:p w:rsidR="008577F1" w:rsidRDefault="008577F1" w:rsidP="008577F1">
                            <w:pPr>
                              <w:jc w:val="center"/>
                              <w:rPr>
                                <w:rFonts w:cstheme="minorHAnsi"/>
                                <w:szCs w:val="24"/>
                              </w:rPr>
                            </w:pPr>
                          </w:p>
                          <w:p w:rsidR="008577F1" w:rsidRPr="0095442D" w:rsidRDefault="008577F1" w:rsidP="008577F1">
                            <w:pPr>
                              <w:jc w:val="center"/>
                              <w:rPr>
                                <w:rFonts w:cstheme="minorHAnsi"/>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DA2903" id="_x0000_t202" coordsize="21600,21600" o:spt="202" path="m,l,21600r21600,l21600,xe">
                <v:stroke joinstyle="miter"/>
                <v:path gradientshapeok="t" o:connecttype="rect"/>
              </v:shapetype>
              <v:shape id="Text Box 3" o:spid="_x0000_s1026" type="#_x0000_t202" style="position:absolute;left:0;text-align:left;margin-left:236.9pt;margin-top:3.2pt;width:266.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" filled="f" strokeweight=".5pt">
                <v:textbox style="mso-fit-shape-to-text:t">
                  <w:txbxContent>
                    <w:p w:rsidR="0093134F" w:rsidRDefault="0093134F" w:rsidP="008577F1">
                      <w:pPr>
                        <w:jc w:val="center"/>
                        <w:rPr>
                          <w:rFonts w:cstheme="minorHAnsi"/>
                          <w:szCs w:val="24"/>
                        </w:rPr>
                      </w:pPr>
                      <w:r w:rsidRPr="004517CF">
                        <w:rPr>
                          <w:rFonts w:cstheme="minorHAnsi"/>
                          <w:szCs w:val="24"/>
                          <w:highlight w:val="yellow"/>
                        </w:rPr>
                        <w:t xml:space="preserve"> </w:t>
                      </w:r>
                    </w:p>
                    <w:p w:rsidR="008577F1" w:rsidRDefault="008577F1" w:rsidP="008577F1">
                      <w:pPr>
                        <w:jc w:val="center"/>
                        <w:rPr>
                          <w:rFonts w:cstheme="minorHAnsi"/>
                          <w:szCs w:val="24"/>
                        </w:rPr>
                      </w:pPr>
                    </w:p>
                    <w:p w:rsidR="008577F1" w:rsidRDefault="008577F1" w:rsidP="008577F1">
                      <w:pPr>
                        <w:jc w:val="center"/>
                        <w:rPr>
                          <w:rFonts w:cstheme="minorHAnsi"/>
                          <w:szCs w:val="24"/>
                        </w:rPr>
                      </w:pPr>
                    </w:p>
                    <w:p w:rsidR="008577F1" w:rsidRPr="0095442D" w:rsidRDefault="008577F1" w:rsidP="008577F1">
                      <w:pPr>
                        <w:jc w:val="center"/>
                        <w:rPr>
                          <w:rFonts w:cstheme="minorHAnsi"/>
                          <w:szCs w:val="24"/>
                        </w:rPr>
                      </w:pPr>
                    </w:p>
                  </w:txbxContent>
                </v:textbox>
              </v:shape>
            </w:pict>
          </mc:Fallback>
        </mc:AlternateContent>
      </w:r>
      <w:r w:rsidR="00BD6D57" w:rsidRPr="004517CF">
        <w:rPr>
          <w:rFonts w:cstheme="minorHAnsi"/>
          <w:b/>
          <w:sz w:val="30"/>
          <w:szCs w:val="30"/>
        </w:rPr>
        <w:t>My trusted adults are</w:t>
      </w:r>
      <w:r w:rsidR="004517CF" w:rsidRPr="004517CF">
        <w:rPr>
          <w:rFonts w:cstheme="minorHAnsi"/>
          <w:b/>
          <w:sz w:val="30"/>
          <w:szCs w:val="30"/>
        </w:rPr>
        <w:t>:</w:t>
      </w:r>
    </w:p>
    <w:p w:rsidR="00BD6D57" w:rsidRPr="004517CF" w:rsidRDefault="00BD6D57" w:rsidP="00BD6D57">
      <w:pPr>
        <w:rPr>
          <w:rFonts w:cstheme="minorHAnsi"/>
          <w:b/>
          <w:sz w:val="30"/>
          <w:szCs w:val="30"/>
        </w:rPr>
      </w:pPr>
      <w:r w:rsidRPr="004517CF">
        <w:rPr>
          <w:rFonts w:cstheme="minorHAnsi"/>
          <w:b/>
          <w:sz w:val="30"/>
          <w:szCs w:val="30"/>
        </w:rPr>
        <w:t>____________________ at school</w:t>
      </w:r>
    </w:p>
    <w:p w:rsidR="004517CF" w:rsidRPr="004517CF" w:rsidRDefault="00BD6D57" w:rsidP="00BD6D57">
      <w:pPr>
        <w:rPr>
          <w:rFonts w:cstheme="minorHAnsi"/>
          <w:b/>
          <w:sz w:val="30"/>
          <w:szCs w:val="30"/>
        </w:rPr>
      </w:pPr>
      <w:r w:rsidRPr="004517CF">
        <w:rPr>
          <w:rFonts w:cstheme="minorHAnsi"/>
          <w:b/>
          <w:sz w:val="30"/>
          <w:szCs w:val="30"/>
        </w:rPr>
        <w:t>____________________ at home</w:t>
      </w:r>
    </w:p>
    <w:p w:rsidR="004517CF" w:rsidRDefault="00BD6D57" w:rsidP="004517CF">
      <w:pPr>
        <w:rPr>
          <w:rFonts w:cstheme="minorHAnsi"/>
          <w:b/>
          <w:szCs w:val="24"/>
        </w:rPr>
      </w:pPr>
      <w:r w:rsidRPr="004517CF">
        <w:rPr>
          <w:rFonts w:cstheme="minorHAnsi"/>
          <w:b/>
          <w:sz w:val="30"/>
          <w:szCs w:val="30"/>
        </w:rPr>
        <w:t>____________________</w:t>
      </w:r>
      <w:bookmarkEnd w:id="5"/>
    </w:p>
    <w:p w:rsidR="00C43F9F" w:rsidRPr="004E072B" w:rsidRDefault="004E072B" w:rsidP="00C43F9F">
      <w:pPr>
        <w:pStyle w:val="Heading1"/>
        <w:rPr>
          <w:rFonts w:cstheme="minorHAnsi"/>
        </w:rPr>
      </w:pPr>
      <w:r>
        <w:rPr>
          <w:rFonts w:cstheme="minorHAnsi"/>
        </w:rPr>
        <w:t>For parents/carers</w:t>
      </w:r>
      <w:r w:rsidR="008577F1">
        <w:rPr>
          <w:rFonts w:cstheme="minorHAnsi"/>
        </w:rPr>
        <w:t>:</w:t>
      </w:r>
    </w:p>
    <w:p w:rsidR="00C43F9F" w:rsidRDefault="00BD6D57" w:rsidP="00C43F9F">
      <w:pPr>
        <w:rPr>
          <w:rFonts w:cstheme="minorHAnsi"/>
        </w:rPr>
      </w:pPr>
      <w:r>
        <w:rPr>
          <w:rFonts w:cstheme="minorHAnsi"/>
        </w:rPr>
        <w:t xml:space="preserve">To </w:t>
      </w:r>
      <w:r w:rsidR="00C43F9F" w:rsidRPr="004E072B">
        <w:rPr>
          <w:rFonts w:cstheme="minorHAnsi"/>
        </w:rPr>
        <w:t>find out more</w:t>
      </w:r>
      <w:r>
        <w:rPr>
          <w:rFonts w:cstheme="minorHAnsi"/>
        </w:rPr>
        <w:t xml:space="preserve"> about online safety</w:t>
      </w:r>
      <w:r w:rsidR="00C43F9F" w:rsidRPr="004E072B">
        <w:rPr>
          <w:rFonts w:cstheme="minorHAnsi"/>
        </w:rPr>
        <w:t xml:space="preserve">, </w:t>
      </w:r>
      <w:r>
        <w:rPr>
          <w:rFonts w:cstheme="minorHAnsi"/>
        </w:rPr>
        <w:t xml:space="preserve">you </w:t>
      </w:r>
      <w:r w:rsidR="00C43F9F" w:rsidRPr="004E072B">
        <w:rPr>
          <w:rFonts w:cstheme="minorHAnsi"/>
        </w:rPr>
        <w:t xml:space="preserve">can read </w:t>
      </w:r>
      <w:r w:rsidR="008577F1">
        <w:rPr>
          <w:rFonts w:cstheme="minorHAnsi"/>
        </w:rPr>
        <w:t xml:space="preserve">St John of Jerusalem COE Primary School </w:t>
      </w:r>
      <w:r w:rsidR="00C43F9F" w:rsidRPr="004E072B">
        <w:rPr>
          <w:rFonts w:cstheme="minorHAnsi"/>
        </w:rPr>
        <w:t>full Online Safety Policy</w:t>
      </w:r>
      <w:r w:rsidR="008577F1">
        <w:rPr>
          <w:rFonts w:cstheme="minorHAnsi"/>
        </w:rPr>
        <w:t xml:space="preserve"> on our school website: </w:t>
      </w:r>
      <w:hyperlink r:id="rId9" w:history="1">
        <w:r w:rsidR="008577F1" w:rsidRPr="005E7EA3">
          <w:rPr>
            <w:rStyle w:val="Hyperlink"/>
            <w:rFonts w:cstheme="minorHAnsi"/>
          </w:rPr>
          <w:t>https://www.st-johnjerusalem.hackney.sch.uk</w:t>
        </w:r>
      </w:hyperlink>
      <w:r w:rsidR="008577F1">
        <w:rPr>
          <w:rFonts w:cstheme="minorHAnsi"/>
        </w:rPr>
        <w:t xml:space="preserve"> for m</w:t>
      </w:r>
      <w:r w:rsidR="00C43F9F" w:rsidRPr="004E072B">
        <w:rPr>
          <w:rFonts w:cstheme="minorHAnsi"/>
        </w:rPr>
        <w:t>ore detail on our approach to online safety and links to other relevant policies (e.g. Safeguarding Policy, Behaviour Policy, etc).</w:t>
      </w:r>
      <w:r w:rsidR="008577F1">
        <w:rPr>
          <w:rFonts w:cstheme="minorHAnsi"/>
        </w:rPr>
        <w:t xml:space="preserve"> Please also visit our Online safety section on our website to keep up to date with how you and your child can keep safe online outside of school by referring and using other online safety websites like </w:t>
      </w:r>
      <w:hyperlink r:id="rId10" w:history="1">
        <w:r w:rsidR="008577F1" w:rsidRPr="005E7EA3">
          <w:rPr>
            <w:rStyle w:val="Hyperlink"/>
            <w:rFonts w:cstheme="minorHAnsi"/>
          </w:rPr>
          <w:t>https://www.thinkuknow.org</w:t>
        </w:r>
      </w:hyperlink>
      <w:r w:rsidR="008577F1">
        <w:rPr>
          <w:rFonts w:cstheme="minorHAnsi"/>
        </w:rPr>
        <w:t xml:space="preserve">  and London Grid For Learning </w:t>
      </w:r>
      <w:hyperlink r:id="rId11" w:history="1">
        <w:r w:rsidR="008577F1" w:rsidRPr="005E7EA3">
          <w:rPr>
            <w:rStyle w:val="Hyperlink"/>
            <w:rFonts w:cstheme="minorHAnsi"/>
          </w:rPr>
          <w:t>https://www.lgfl.net</w:t>
        </w:r>
      </w:hyperlink>
      <w:r w:rsidR="008577F1">
        <w:rPr>
          <w:rFonts w:cstheme="minorHAnsi"/>
        </w:rPr>
        <w:t xml:space="preserve">. Your child will have been given a log in to this site to access advice and resources.  </w:t>
      </w:r>
    </w:p>
    <w:p w:rsidR="00BD6D57" w:rsidRDefault="00BD6D57" w:rsidP="00C43F9F">
      <w:pPr>
        <w:rPr>
          <w:rFonts w:cstheme="minorHAnsi"/>
        </w:rPr>
      </w:pPr>
      <w:r>
        <w:rPr>
          <w:rFonts w:cstheme="minorHAnsi"/>
        </w:rPr>
        <w:t xml:space="preserve">You can find support and online safety resources for parents at </w:t>
      </w:r>
      <w:hyperlink r:id="rId12" w:history="1">
        <w:r w:rsidRPr="00BD6D57">
          <w:rPr>
            <w:rStyle w:val="Hyperlink"/>
            <w:rFonts w:cstheme="minorHAnsi"/>
          </w:rPr>
          <w:t>parentsafe.lgfl.net</w:t>
        </w:r>
      </w:hyperlink>
    </w:p>
    <w:sectPr w:rsidR="00BD6D57" w:rsidSect="00F439E6">
      <w:headerReference w:type="default" r:id="rId13"/>
      <w:footerReference w:type="default" r:id="rId14"/>
      <w:pgSz w:w="11906" w:h="16838" w:code="9"/>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CA" w:rsidRDefault="001978CA" w:rsidP="00C653E8">
      <w:r>
        <w:separator/>
      </w:r>
    </w:p>
  </w:endnote>
  <w:endnote w:type="continuationSeparator" w:id="0">
    <w:p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CA" w:rsidRPr="009A29FA" w:rsidRDefault="001978CA" w:rsidP="002E1D7D">
    <w:pPr>
      <w:pStyle w:val="Footer"/>
      <w:spacing w:before="200"/>
      <w:jc w:val="center"/>
      <w:rPr>
        <w:noProof/>
      </w:rPr>
    </w:pPr>
    <w:bookmarkStart w:id="9" w:name="_Hlk518034482"/>
    <w:bookmarkStart w:id="10" w:name="_Hlk518034483"/>
    <w:bookmarkStart w:id="11" w:name="_Hlk518034484"/>
    <w:r>
      <w:rPr>
        <w:noProof/>
        <w:lang w:eastAsia="en-GB"/>
      </w:rPr>
      <mc:AlternateContent>
        <mc:Choice Requires="wps">
          <w:drawing>
            <wp:anchor distT="0" distB="0" distL="114300" distR="114300" simplePos="0" relativeHeight="251660288" behindDoc="0" locked="0" layoutInCell="1" allowOverlap="1" wp14:anchorId="52BD4015" wp14:editId="50FB58F3">
              <wp:simplePos x="0" y="0"/>
              <wp:positionH relativeFrom="column">
                <wp:posOffset>3111500</wp:posOffset>
              </wp:positionH>
              <wp:positionV relativeFrom="paragraph">
                <wp:posOffset>295123</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D92EB7">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7" type="#_x0000_t202" style="position:absolute;left:0;text-align:left;margin-left:245pt;margin-top:23.25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" filled="f" stroked="f" strokeweight=".5pt">
              <v:textbox inset="0,0,0,0">
                <w:txbxContent>
                  <w:p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D92EB7">
                      <w:rPr>
                        <w:noProof/>
                        <w:sz w:val="16"/>
                        <w:szCs w:val="16"/>
                      </w:rPr>
                      <w:t>1</w:t>
                    </w:r>
                    <w:r w:rsidRPr="00C653E8">
                      <w:rPr>
                        <w:noProof/>
                        <w:sz w:val="16"/>
                        <w:szCs w:val="16"/>
                      </w:rPr>
                      <w:fldChar w:fldCharType="end"/>
                    </w:r>
                  </w:p>
                </w:txbxContent>
              </v:textbox>
            </v:shape>
          </w:pict>
        </mc:Fallback>
      </mc:AlternateContent>
    </w:r>
    <w:bookmarkEnd w:id="9"/>
    <w:bookmarkEnd w:id="10"/>
    <w:bookmarkEnd w:id="11"/>
    <w:r>
      <w:rPr>
        <w:sz w:val="16"/>
        <w:szCs w:val="16"/>
      </w:rPr>
      <w:t>U</w:t>
    </w:r>
    <w:r w:rsidRPr="00C653E8">
      <w:rPr>
        <w:sz w:val="16"/>
        <w:szCs w:val="16"/>
      </w:rPr>
      <w:t xml:space="preserve">pdated: </w:t>
    </w:r>
    <w:r w:rsidR="00BA1219">
      <w:rPr>
        <w:sz w:val="16"/>
        <w:szCs w:val="16"/>
      </w:rPr>
      <w:t>August 2020</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CA" w:rsidRDefault="001978CA" w:rsidP="00C653E8">
      <w:r>
        <w:separator/>
      </w:r>
    </w:p>
  </w:footnote>
  <w:footnote w:type="continuationSeparator" w:id="0">
    <w:p w:rsidR="001978CA" w:rsidRDefault="001978CA" w:rsidP="00C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CA" w:rsidRPr="006627C1" w:rsidRDefault="00F6009F" w:rsidP="005E23F2">
    <w:pPr>
      <w:pStyle w:val="Title1"/>
      <w:spacing w:before="0"/>
      <w:ind w:left="4820"/>
      <w:rPr>
        <w:rStyle w:val="Strong"/>
        <w:b/>
        <w:sz w:val="38"/>
        <w:szCs w:val="38"/>
      </w:rPr>
    </w:pPr>
    <w:bookmarkStart w:id="8" w:name="_Hlk522521942"/>
    <w:r>
      <w:rPr>
        <w:lang w:eastAsia="en-GB"/>
      </w:rPr>
      <w:drawing>
        <wp:anchor distT="0" distB="0" distL="114300" distR="114300" simplePos="0" relativeHeight="251661312" behindDoc="0" locked="0" layoutInCell="1" allowOverlap="1" wp14:anchorId="473E2821" wp14:editId="3CE622CA">
          <wp:simplePos x="0" y="0"/>
          <wp:positionH relativeFrom="column">
            <wp:posOffset>-14605</wp:posOffset>
          </wp:positionH>
          <wp:positionV relativeFrom="paragraph">
            <wp:posOffset>-5715</wp:posOffset>
          </wp:positionV>
          <wp:extent cx="23622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8"/>
  <w:p w:rsidR="001978CA" w:rsidRPr="006627C1" w:rsidRDefault="00C23713" w:rsidP="005E23F2">
    <w:pPr>
      <w:pStyle w:val="Title1"/>
      <w:spacing w:before="0" w:after="240"/>
      <w:ind w:left="4820"/>
      <w:jc w:val="center"/>
      <w:rPr>
        <w:b w:val="0"/>
        <w:sz w:val="40"/>
        <w:szCs w:val="40"/>
      </w:rPr>
    </w:pPr>
    <w:r>
      <w:rPr>
        <w:bCs/>
        <w:color w:val="E60000"/>
        <w:sz w:val="40"/>
        <w:szCs w:val="40"/>
        <w:lang w:eastAsia="en-GB"/>
      </w:rPr>
      <w:drawing>
        <wp:anchor distT="0" distB="0" distL="114300" distR="114300" simplePos="0" relativeHeight="251662336" behindDoc="0" locked="0" layoutInCell="1" allowOverlap="1" wp14:editId="7BD1A5ED">
          <wp:simplePos x="0" y="0"/>
          <wp:positionH relativeFrom="page">
            <wp:posOffset>436880</wp:posOffset>
          </wp:positionH>
          <wp:positionV relativeFrom="paragraph">
            <wp:posOffset>433705</wp:posOffset>
          </wp:positionV>
          <wp:extent cx="2473960" cy="680085"/>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576" t="59280" r="62038" b="28078"/>
                  <a:stretch>
                    <a:fillRect/>
                  </a:stretch>
                </pic:blipFill>
                <pic:spPr bwMode="auto">
                  <a:xfrm>
                    <a:off x="0" y="0"/>
                    <a:ext cx="247396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CA">
      <w:rPr>
        <w:rStyle w:val="Strong"/>
        <w:b/>
        <w:color w:val="E60000"/>
        <w:sz w:val="40"/>
        <w:szCs w:val="40"/>
      </w:rPr>
      <w:t>KS</w:t>
    </w:r>
    <w:r w:rsidR="00101ECB">
      <w:rPr>
        <w:rStyle w:val="Strong"/>
        <w:b/>
        <w:color w:val="E60000"/>
        <w:sz w:val="40"/>
        <w:szCs w:val="40"/>
      </w:rPr>
      <w:t>1</w:t>
    </w:r>
    <w:r w:rsidR="00F22ED1">
      <w:rPr>
        <w:rStyle w:val="Strong"/>
        <w:b/>
        <w:color w:val="E60000"/>
        <w:sz w:val="40"/>
        <w:szCs w:val="40"/>
      </w:rPr>
      <w:t xml:space="preserve"> </w:t>
    </w:r>
    <w:r w:rsidR="001978CA">
      <w:rPr>
        <w:rStyle w:val="Strong"/>
        <w:b/>
        <w:color w:val="E60000"/>
        <w:sz w:val="40"/>
        <w:szCs w:val="40"/>
      </w:rPr>
      <w:t>PUPILS</w:t>
    </w:r>
  </w:p>
  <w:p w:rsidR="001978CA" w:rsidRPr="005E23F2" w:rsidRDefault="001978CA" w:rsidP="005E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42A42"/>
    <w:multiLevelType w:val="hybridMultilevel"/>
    <w:tmpl w:val="D144D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0"/>
  </w:num>
  <w:num w:numId="6">
    <w:abstractNumId w:val="4"/>
  </w:num>
  <w:num w:numId="7">
    <w:abstractNumId w:val="3"/>
  </w:num>
  <w:num w:numId="8">
    <w:abstractNumId w:val="12"/>
  </w:num>
  <w:num w:numId="9">
    <w:abstractNumId w:val="13"/>
  </w:num>
  <w:num w:numId="10">
    <w:abstractNumId w:val="1"/>
  </w:num>
  <w:num w:numId="11">
    <w:abstractNumId w:val="8"/>
  </w:num>
  <w:num w:numId="12">
    <w:abstractNumId w:val="9"/>
  </w:num>
  <w:num w:numId="13">
    <w:abstractNumId w:val="9"/>
  </w:num>
  <w:num w:numId="14">
    <w:abstractNumId w:val="9"/>
  </w:num>
  <w:num w:numId="15">
    <w:abstractNumId w:val="9"/>
  </w:num>
  <w:num w:numId="16">
    <w:abstractNumId w:val="7"/>
  </w:num>
  <w:num w:numId="17">
    <w:abstractNumId w:val="11"/>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15D7"/>
    <w:rsid w:val="00002FA0"/>
    <w:rsid w:val="00003D6F"/>
    <w:rsid w:val="0000527E"/>
    <w:rsid w:val="00006480"/>
    <w:rsid w:val="00011257"/>
    <w:rsid w:val="000146DB"/>
    <w:rsid w:val="00015CA6"/>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4CF8"/>
    <w:rsid w:val="00095382"/>
    <w:rsid w:val="000A357A"/>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1ECB"/>
    <w:rsid w:val="00103285"/>
    <w:rsid w:val="00111A51"/>
    <w:rsid w:val="0011476B"/>
    <w:rsid w:val="00114EAB"/>
    <w:rsid w:val="001221D0"/>
    <w:rsid w:val="0012245F"/>
    <w:rsid w:val="001256EE"/>
    <w:rsid w:val="001430D8"/>
    <w:rsid w:val="00143224"/>
    <w:rsid w:val="00146B18"/>
    <w:rsid w:val="00156128"/>
    <w:rsid w:val="0016080F"/>
    <w:rsid w:val="001630D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2DD1"/>
    <w:rsid w:val="00236C60"/>
    <w:rsid w:val="00241E58"/>
    <w:rsid w:val="002445E7"/>
    <w:rsid w:val="00253ECF"/>
    <w:rsid w:val="00253FC2"/>
    <w:rsid w:val="0026527F"/>
    <w:rsid w:val="00266C58"/>
    <w:rsid w:val="002704CF"/>
    <w:rsid w:val="00282749"/>
    <w:rsid w:val="00287046"/>
    <w:rsid w:val="00294224"/>
    <w:rsid w:val="002975DA"/>
    <w:rsid w:val="002A190A"/>
    <w:rsid w:val="002A2452"/>
    <w:rsid w:val="002A52B3"/>
    <w:rsid w:val="002B136E"/>
    <w:rsid w:val="002B1FF0"/>
    <w:rsid w:val="002B2E86"/>
    <w:rsid w:val="002B7615"/>
    <w:rsid w:val="002C3201"/>
    <w:rsid w:val="002C435C"/>
    <w:rsid w:val="002C4991"/>
    <w:rsid w:val="002C7459"/>
    <w:rsid w:val="002C79C1"/>
    <w:rsid w:val="002D5F14"/>
    <w:rsid w:val="002E1D7D"/>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3008"/>
    <w:rsid w:val="00365DBC"/>
    <w:rsid w:val="00370557"/>
    <w:rsid w:val="0037362B"/>
    <w:rsid w:val="00375587"/>
    <w:rsid w:val="00381694"/>
    <w:rsid w:val="00381B56"/>
    <w:rsid w:val="0038790B"/>
    <w:rsid w:val="0039066B"/>
    <w:rsid w:val="00391BB0"/>
    <w:rsid w:val="00392432"/>
    <w:rsid w:val="00392C81"/>
    <w:rsid w:val="003B66A2"/>
    <w:rsid w:val="003C055B"/>
    <w:rsid w:val="003C1D88"/>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B48"/>
    <w:rsid w:val="00447FFE"/>
    <w:rsid w:val="004517CF"/>
    <w:rsid w:val="004548FF"/>
    <w:rsid w:val="00457C04"/>
    <w:rsid w:val="004647F5"/>
    <w:rsid w:val="00464B22"/>
    <w:rsid w:val="00473A1A"/>
    <w:rsid w:val="004743E7"/>
    <w:rsid w:val="00475CC8"/>
    <w:rsid w:val="00481092"/>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072B"/>
    <w:rsid w:val="004E22C8"/>
    <w:rsid w:val="004E3E9C"/>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314B"/>
    <w:rsid w:val="00574EE3"/>
    <w:rsid w:val="005752E6"/>
    <w:rsid w:val="005776B6"/>
    <w:rsid w:val="00581816"/>
    <w:rsid w:val="00585D0E"/>
    <w:rsid w:val="00585D10"/>
    <w:rsid w:val="0059498F"/>
    <w:rsid w:val="005B0FCD"/>
    <w:rsid w:val="005B4B4B"/>
    <w:rsid w:val="005B7843"/>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67B9C"/>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1253"/>
    <w:rsid w:val="006D37B8"/>
    <w:rsid w:val="006D3C84"/>
    <w:rsid w:val="006E2E6B"/>
    <w:rsid w:val="006E4FBE"/>
    <w:rsid w:val="006F6AB2"/>
    <w:rsid w:val="006F7F55"/>
    <w:rsid w:val="00701B06"/>
    <w:rsid w:val="007028AC"/>
    <w:rsid w:val="0070490E"/>
    <w:rsid w:val="007073BB"/>
    <w:rsid w:val="00707839"/>
    <w:rsid w:val="00711A9C"/>
    <w:rsid w:val="00714C39"/>
    <w:rsid w:val="00717188"/>
    <w:rsid w:val="007216B8"/>
    <w:rsid w:val="00723778"/>
    <w:rsid w:val="00725C4E"/>
    <w:rsid w:val="00732D26"/>
    <w:rsid w:val="007333E6"/>
    <w:rsid w:val="007347F5"/>
    <w:rsid w:val="00750D61"/>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29C8"/>
    <w:rsid w:val="0083312D"/>
    <w:rsid w:val="008347F5"/>
    <w:rsid w:val="0084237E"/>
    <w:rsid w:val="00843DAB"/>
    <w:rsid w:val="00851546"/>
    <w:rsid w:val="00851B89"/>
    <w:rsid w:val="008547B7"/>
    <w:rsid w:val="008569DA"/>
    <w:rsid w:val="008577F1"/>
    <w:rsid w:val="00870BEF"/>
    <w:rsid w:val="00874208"/>
    <w:rsid w:val="0087448B"/>
    <w:rsid w:val="008842B2"/>
    <w:rsid w:val="008846EE"/>
    <w:rsid w:val="00886516"/>
    <w:rsid w:val="00886B98"/>
    <w:rsid w:val="008946A6"/>
    <w:rsid w:val="008950DD"/>
    <w:rsid w:val="008A26EE"/>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4A1"/>
    <w:rsid w:val="008F4C10"/>
    <w:rsid w:val="008F61F2"/>
    <w:rsid w:val="008F76BA"/>
    <w:rsid w:val="008F7E16"/>
    <w:rsid w:val="00900F1B"/>
    <w:rsid w:val="0090239E"/>
    <w:rsid w:val="009041E0"/>
    <w:rsid w:val="009255C1"/>
    <w:rsid w:val="009273B3"/>
    <w:rsid w:val="0093134F"/>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0B29"/>
    <w:rsid w:val="00A1126A"/>
    <w:rsid w:val="00A13C27"/>
    <w:rsid w:val="00A41EEA"/>
    <w:rsid w:val="00A43C04"/>
    <w:rsid w:val="00A44DDA"/>
    <w:rsid w:val="00A45C4F"/>
    <w:rsid w:val="00A47387"/>
    <w:rsid w:val="00A50BD2"/>
    <w:rsid w:val="00A50C2D"/>
    <w:rsid w:val="00A51721"/>
    <w:rsid w:val="00A52453"/>
    <w:rsid w:val="00A53688"/>
    <w:rsid w:val="00A54B28"/>
    <w:rsid w:val="00A55AD9"/>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187B"/>
    <w:rsid w:val="00AD27F3"/>
    <w:rsid w:val="00AD542C"/>
    <w:rsid w:val="00AD6505"/>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1E18"/>
    <w:rsid w:val="00B67F26"/>
    <w:rsid w:val="00B811BA"/>
    <w:rsid w:val="00B87795"/>
    <w:rsid w:val="00B93448"/>
    <w:rsid w:val="00B95099"/>
    <w:rsid w:val="00BA1219"/>
    <w:rsid w:val="00BA26DD"/>
    <w:rsid w:val="00BA5BEA"/>
    <w:rsid w:val="00BB28D8"/>
    <w:rsid w:val="00BB2FCF"/>
    <w:rsid w:val="00BB66F9"/>
    <w:rsid w:val="00BC153F"/>
    <w:rsid w:val="00BC2419"/>
    <w:rsid w:val="00BC3E89"/>
    <w:rsid w:val="00BC6B94"/>
    <w:rsid w:val="00BD1F43"/>
    <w:rsid w:val="00BD6D57"/>
    <w:rsid w:val="00BE3FC7"/>
    <w:rsid w:val="00BE564E"/>
    <w:rsid w:val="00BF17F4"/>
    <w:rsid w:val="00BF6E60"/>
    <w:rsid w:val="00C047AD"/>
    <w:rsid w:val="00C065F6"/>
    <w:rsid w:val="00C06869"/>
    <w:rsid w:val="00C10BD5"/>
    <w:rsid w:val="00C13359"/>
    <w:rsid w:val="00C13DF9"/>
    <w:rsid w:val="00C1782C"/>
    <w:rsid w:val="00C23713"/>
    <w:rsid w:val="00C23B44"/>
    <w:rsid w:val="00C41FA3"/>
    <w:rsid w:val="00C43F9F"/>
    <w:rsid w:val="00C458F7"/>
    <w:rsid w:val="00C46805"/>
    <w:rsid w:val="00C46A84"/>
    <w:rsid w:val="00C46EB4"/>
    <w:rsid w:val="00C4708A"/>
    <w:rsid w:val="00C51093"/>
    <w:rsid w:val="00C516FA"/>
    <w:rsid w:val="00C52163"/>
    <w:rsid w:val="00C5338D"/>
    <w:rsid w:val="00C635A2"/>
    <w:rsid w:val="00C63E94"/>
    <w:rsid w:val="00C64E68"/>
    <w:rsid w:val="00C653E8"/>
    <w:rsid w:val="00C65CDA"/>
    <w:rsid w:val="00C72FE8"/>
    <w:rsid w:val="00C74A39"/>
    <w:rsid w:val="00C834A4"/>
    <w:rsid w:val="00C8471F"/>
    <w:rsid w:val="00C8745F"/>
    <w:rsid w:val="00C9010C"/>
    <w:rsid w:val="00C90E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3F31"/>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4C3A"/>
    <w:rsid w:val="00D868B8"/>
    <w:rsid w:val="00D86B30"/>
    <w:rsid w:val="00D92D42"/>
    <w:rsid w:val="00D92EB7"/>
    <w:rsid w:val="00D9627F"/>
    <w:rsid w:val="00DA14BE"/>
    <w:rsid w:val="00DA348C"/>
    <w:rsid w:val="00DA3F22"/>
    <w:rsid w:val="00DB0468"/>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6B6E"/>
    <w:rsid w:val="00E67C29"/>
    <w:rsid w:val="00E71C1D"/>
    <w:rsid w:val="00E7261F"/>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30725"/>
    <w:rsid w:val="00F4236C"/>
    <w:rsid w:val="00F439E6"/>
    <w:rsid w:val="00F477AA"/>
    <w:rsid w:val="00F6009F"/>
    <w:rsid w:val="00F60792"/>
    <w:rsid w:val="00F66D56"/>
    <w:rsid w:val="00F70C8E"/>
    <w:rsid w:val="00F77FD3"/>
    <w:rsid w:val="00F803C5"/>
    <w:rsid w:val="00F81526"/>
    <w:rsid w:val="00F82EA0"/>
    <w:rsid w:val="00F90521"/>
    <w:rsid w:val="00F91943"/>
    <w:rsid w:val="00F919A4"/>
    <w:rsid w:val="00F92BFA"/>
    <w:rsid w:val="00F94253"/>
    <w:rsid w:val="00F94FDA"/>
    <w:rsid w:val="00F95023"/>
    <w:rsid w:val="00F96E4E"/>
    <w:rsid w:val="00FA6F4A"/>
    <w:rsid w:val="00FB26EF"/>
    <w:rsid w:val="00FB7DBD"/>
    <w:rsid w:val="00FC18FA"/>
    <w:rsid w:val="00FC1EC3"/>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7E13687-7908-4228-AF37-D0FE5D3F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paragraph" w:styleId="FootnoteText">
    <w:name w:val="footnote text"/>
    <w:basedOn w:val="Normal"/>
    <w:link w:val="FootnoteTextChar"/>
    <w:uiPriority w:val="99"/>
    <w:semiHidden/>
    <w:unhideWhenUsed/>
    <w:rsid w:val="0073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3E6"/>
    <w:rPr>
      <w:sz w:val="20"/>
      <w:szCs w:val="20"/>
    </w:rPr>
  </w:style>
  <w:style w:type="character" w:styleId="FootnoteReference">
    <w:name w:val="footnote reference"/>
    <w:basedOn w:val="DefaultParagraphFont"/>
    <w:uiPriority w:val="99"/>
    <w:semiHidden/>
    <w:unhideWhenUsed/>
    <w:rsid w:val="007333E6"/>
    <w:rPr>
      <w:vertAlign w:val="superscript"/>
    </w:rPr>
  </w:style>
  <w:style w:type="character" w:styleId="CommentReference">
    <w:name w:val="annotation reference"/>
    <w:basedOn w:val="DefaultParagraphFont"/>
    <w:uiPriority w:val="99"/>
    <w:semiHidden/>
    <w:unhideWhenUsed/>
    <w:rsid w:val="008F44A1"/>
    <w:rPr>
      <w:sz w:val="16"/>
      <w:szCs w:val="16"/>
    </w:rPr>
  </w:style>
  <w:style w:type="paragraph" w:styleId="CommentText">
    <w:name w:val="annotation text"/>
    <w:basedOn w:val="Normal"/>
    <w:link w:val="CommentTextChar"/>
    <w:uiPriority w:val="99"/>
    <w:semiHidden/>
    <w:unhideWhenUsed/>
    <w:rsid w:val="008F44A1"/>
    <w:pPr>
      <w:spacing w:line="240" w:lineRule="auto"/>
    </w:pPr>
    <w:rPr>
      <w:sz w:val="20"/>
      <w:szCs w:val="20"/>
    </w:rPr>
  </w:style>
  <w:style w:type="character" w:customStyle="1" w:styleId="CommentTextChar">
    <w:name w:val="Comment Text Char"/>
    <w:basedOn w:val="DefaultParagraphFont"/>
    <w:link w:val="CommentText"/>
    <w:uiPriority w:val="99"/>
    <w:semiHidden/>
    <w:rsid w:val="008F44A1"/>
    <w:rPr>
      <w:sz w:val="20"/>
      <w:szCs w:val="20"/>
    </w:rPr>
  </w:style>
  <w:style w:type="paragraph" w:styleId="CommentSubject">
    <w:name w:val="annotation subject"/>
    <w:basedOn w:val="CommentText"/>
    <w:next w:val="CommentText"/>
    <w:link w:val="CommentSubjectChar"/>
    <w:uiPriority w:val="99"/>
    <w:semiHidden/>
    <w:unhideWhenUsed/>
    <w:rsid w:val="008F44A1"/>
    <w:rPr>
      <w:b/>
      <w:bCs/>
    </w:rPr>
  </w:style>
  <w:style w:type="character" w:customStyle="1" w:styleId="CommentSubjectChar">
    <w:name w:val="Comment Subject Char"/>
    <w:basedOn w:val="CommentTextChar"/>
    <w:link w:val="CommentSubject"/>
    <w:uiPriority w:val="99"/>
    <w:semiHidden/>
    <w:rsid w:val="008F4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our-work/digital/5-a-da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entsafe.lgf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f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inkuknow.org" TargetMode="External"/><Relationship Id="rId4" Type="http://schemas.openxmlformats.org/officeDocument/2006/relationships/settings" Target="settings.xml"/><Relationship Id="rId9" Type="http://schemas.openxmlformats.org/officeDocument/2006/relationships/hyperlink" Target="https://www.st-johnjerusalem.hackney.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A109-343E-4D66-919B-AE2D979C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AUP for KS1 Pupils</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KS1 Pupils</dc:title>
  <dc:creator>Mark Bentley, LGfL DigiSafe Online SAfety &amp; Safeguarding Manager</dc:creator>
  <cp:keywords>Online Safety;Safeguarding</cp:keywords>
  <cp:lastModifiedBy>Lakia Ryner</cp:lastModifiedBy>
  <cp:revision>2</cp:revision>
  <cp:lastPrinted>2015-10-21T15:16:00Z</cp:lastPrinted>
  <dcterms:created xsi:type="dcterms:W3CDTF">2020-09-24T07:11:00Z</dcterms:created>
  <dcterms:modified xsi:type="dcterms:W3CDTF">2020-09-24T07:11:00Z</dcterms:modified>
</cp:coreProperties>
</file>